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E68" w:rsidRDefault="00F26E68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noProof/>
          <w:sz w:val="20"/>
          <w:lang w:eastAsia="tr-T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8890</wp:posOffset>
            </wp:positionV>
            <wp:extent cx="1101649" cy="988997"/>
            <wp:effectExtent l="0" t="0" r="3810" b="1905"/>
            <wp:wrapNone/>
            <wp:docPr id="1" name="image1.jpeg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649" cy="988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F26E68" w:rsidRDefault="00EB479B" w:rsidP="00F26E68">
      <w:pPr>
        <w:jc w:val="center"/>
        <w:rPr>
          <w:rFonts w:asciiTheme="minorHAnsi" w:hAnsiTheme="minorHAnsi"/>
          <w:b/>
          <w:sz w:val="32"/>
          <w:szCs w:val="32"/>
        </w:rPr>
      </w:pPr>
      <w:r w:rsidRPr="00F26E68">
        <w:rPr>
          <w:rFonts w:asciiTheme="minorHAnsi" w:hAnsiTheme="minorHAnsi"/>
          <w:noProof/>
          <w:sz w:val="32"/>
          <w:szCs w:val="32"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394970</wp:posOffset>
                </wp:positionH>
                <wp:positionV relativeFrom="paragraph">
                  <wp:posOffset>85090</wp:posOffset>
                </wp:positionV>
                <wp:extent cx="5878195" cy="1404620"/>
                <wp:effectExtent l="19050" t="19050" r="46355" b="292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8195" cy="140462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57150">
                          <a:solidFill>
                            <a:srgbClr val="00206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E68" w:rsidRPr="00F26E68" w:rsidRDefault="00282C78" w:rsidP="00F26E68">
                            <w:pPr>
                              <w:jc w:val="center"/>
                              <w:rPr>
                                <w:rFonts w:asciiTheme="minorHAnsi" w:hAnsi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TORLAD</w:t>
                            </w:r>
                            <w:r w:rsidR="002C5BF6">
                              <w:rPr>
                                <w:sz w:val="40"/>
                                <w:szCs w:val="40"/>
                              </w:rPr>
                              <w:t xml:space="preserve"> KOMİSYONU</w:t>
                            </w:r>
                            <w:r w:rsidR="00F26E68" w:rsidRPr="00F26E68">
                              <w:rPr>
                                <w:sz w:val="40"/>
                                <w:szCs w:val="40"/>
                              </w:rPr>
                              <w:t xml:space="preserve"> DEĞERLENDİRME RAPORU-202</w:t>
                            </w:r>
                            <w:r w:rsidR="002C5BF6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.1pt;margin-top:6.7pt;width:462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" fillcolor="#ffc000" strokecolor="#002060" strokeweight="4.5pt">
                <v:textbox style="mso-fit-shape-to-text:t">
                  <w:txbxContent>
                    <w:p w:rsidR="00F26E68" w:rsidRPr="00F26E68" w:rsidRDefault="00282C78" w:rsidP="00F26E68">
                      <w:pPr>
                        <w:jc w:val="center"/>
                        <w:rPr>
                          <w:rFonts w:asciiTheme="minorHAnsi" w:hAnsiTheme="minorHAnsi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TORLAD</w:t>
                      </w:r>
                      <w:r w:rsidR="002C5BF6">
                        <w:rPr>
                          <w:sz w:val="40"/>
                          <w:szCs w:val="40"/>
                        </w:rPr>
                        <w:t xml:space="preserve"> KOMİSYONU</w:t>
                      </w:r>
                      <w:r w:rsidR="00F26E68" w:rsidRPr="00F26E68">
                        <w:rPr>
                          <w:sz w:val="40"/>
                          <w:szCs w:val="40"/>
                        </w:rPr>
                        <w:t xml:space="preserve"> DEĞERLENDİRME RAPORU-202</w:t>
                      </w:r>
                      <w:r w:rsidR="002C5BF6">
                        <w:rPr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C5CE6" w:rsidRDefault="00EC5CE6" w:rsidP="00F26E68">
      <w:pPr>
        <w:jc w:val="center"/>
        <w:rPr>
          <w:rFonts w:asciiTheme="minorHAnsi" w:hAnsiTheme="minorHAnsi"/>
          <w:b/>
          <w:sz w:val="32"/>
          <w:szCs w:val="32"/>
        </w:rPr>
      </w:pPr>
    </w:p>
    <w:p w:rsidR="00F26E68" w:rsidRDefault="00F26E68" w:rsidP="00F26E68">
      <w:pPr>
        <w:jc w:val="center"/>
        <w:rPr>
          <w:rFonts w:asciiTheme="minorHAnsi" w:hAnsiTheme="minorHAnsi"/>
          <w:sz w:val="32"/>
          <w:szCs w:val="32"/>
        </w:rPr>
      </w:pPr>
    </w:p>
    <w:p w:rsidR="00EC5CE6" w:rsidRDefault="00EC5CE6" w:rsidP="00EC5CE6">
      <w:pPr>
        <w:pStyle w:val="Balk1"/>
        <w:tabs>
          <w:tab w:val="left" w:pos="861"/>
        </w:tabs>
        <w:ind w:firstLine="0"/>
        <w:rPr>
          <w:color w:val="C00000"/>
        </w:rPr>
      </w:pPr>
    </w:p>
    <w:p w:rsidR="00EC5CE6" w:rsidRDefault="00EC5CE6" w:rsidP="00EC5CE6">
      <w:pPr>
        <w:spacing w:before="90"/>
        <w:ind w:left="123" w:right="3023"/>
        <w:jc w:val="center"/>
      </w:pPr>
      <w:r>
        <w:br w:type="column"/>
      </w:r>
    </w:p>
    <w:p w:rsidR="00EC5CE6" w:rsidRDefault="00EC5CE6" w:rsidP="00EC5CE6">
      <w:pPr>
        <w:spacing w:before="90"/>
        <w:ind w:left="123" w:right="3023"/>
        <w:jc w:val="center"/>
      </w:pPr>
      <w:r>
        <w:rPr>
          <w:noProof/>
          <w:lang w:eastAsia="tr-TR"/>
        </w:rPr>
        <w:drawing>
          <wp:anchor distT="0" distB="0" distL="0" distR="0" simplePos="0" relativeHeight="251665408" behindDoc="1" locked="0" layoutInCell="1" allowOverlap="1" wp14:anchorId="3A13FAE8" wp14:editId="2B8D7AD6">
            <wp:simplePos x="0" y="0"/>
            <wp:positionH relativeFrom="page">
              <wp:posOffset>5905500</wp:posOffset>
            </wp:positionH>
            <wp:positionV relativeFrom="paragraph">
              <wp:posOffset>67945</wp:posOffset>
            </wp:positionV>
            <wp:extent cx="953739" cy="962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0469" cy="968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5CE6" w:rsidRDefault="00EC5CE6" w:rsidP="00EC5CE6">
      <w:pPr>
        <w:spacing w:before="90"/>
        <w:ind w:left="123" w:right="3023"/>
        <w:jc w:val="center"/>
        <w:rPr>
          <w:b/>
          <w:sz w:val="24"/>
        </w:rPr>
      </w:pPr>
      <w:r>
        <w:rPr>
          <w:b/>
          <w:sz w:val="24"/>
        </w:rPr>
        <w:t>T.C.</w:t>
      </w:r>
    </w:p>
    <w:p w:rsidR="00EC5CE6" w:rsidRDefault="00EC5CE6" w:rsidP="00EC5CE6">
      <w:pPr>
        <w:spacing w:before="21"/>
        <w:ind w:left="123" w:right="3023"/>
        <w:jc w:val="center"/>
        <w:rPr>
          <w:b/>
          <w:sz w:val="24"/>
        </w:rPr>
      </w:pPr>
      <w:r>
        <w:rPr>
          <w:b/>
          <w:sz w:val="24"/>
        </w:rPr>
        <w:t>TOROS ÜNİVERSİTESİ REKTÖRLÜĞÜ</w:t>
      </w:r>
    </w:p>
    <w:p w:rsidR="00EC5CE6" w:rsidRPr="005A329B" w:rsidRDefault="00EC5CE6" w:rsidP="005A329B">
      <w:pPr>
        <w:spacing w:before="22"/>
        <w:rPr>
          <w:b/>
          <w:sz w:val="24"/>
        </w:rPr>
        <w:sectPr w:rsidR="00EC5CE6" w:rsidRPr="005A329B" w:rsidSect="00EC5CE6">
          <w:pgSz w:w="11910" w:h="16840"/>
          <w:pgMar w:top="720" w:right="580" w:bottom="280" w:left="580" w:header="708" w:footer="708" w:gutter="0"/>
          <w:cols w:num="2" w:space="708" w:equalWidth="0">
            <w:col w:w="2492" w:space="657"/>
            <w:col w:w="7601"/>
          </w:cols>
        </w:sectPr>
      </w:pPr>
      <w:r>
        <w:rPr>
          <w:b/>
          <w:sz w:val="24"/>
        </w:rPr>
        <w:t xml:space="preserve">                       Kalite Koordinatörlüğü</w:t>
      </w:r>
    </w:p>
    <w:p w:rsidR="00EC5CE6" w:rsidRDefault="00EC5CE6" w:rsidP="00EC5CE6">
      <w:pPr>
        <w:pStyle w:val="GvdeMetni"/>
        <w:spacing w:before="5"/>
        <w:rPr>
          <w:b/>
          <w:sz w:val="5"/>
        </w:rPr>
      </w:pPr>
    </w:p>
    <w:p w:rsidR="00EC5CE6" w:rsidRDefault="00EC5CE6" w:rsidP="00EC5CE6">
      <w:pPr>
        <w:pStyle w:val="GvdeMetni"/>
        <w:spacing w:line="20" w:lineRule="exact"/>
        <w:ind w:left="471"/>
        <w:rPr>
          <w:sz w:val="2"/>
        </w:rPr>
      </w:pPr>
    </w:p>
    <w:p w:rsidR="00EC5CE6" w:rsidRPr="008462F7" w:rsidRDefault="00EC5CE6" w:rsidP="002C5BF6">
      <w:pPr>
        <w:pStyle w:val="GvdeMetni"/>
        <w:rPr>
          <w:rFonts w:asciiTheme="minorHAnsi" w:hAnsiTheme="minorHAnsi" w:cstheme="minorHAnsi"/>
        </w:rPr>
      </w:pPr>
    </w:p>
    <w:p w:rsidR="002C5BF6" w:rsidRPr="002C5BF6" w:rsidRDefault="002C5BF6" w:rsidP="003B7928">
      <w:pPr>
        <w:pStyle w:val="ListeParagraf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2C5BF6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GENEL BİLGİLER </w:t>
      </w:r>
    </w:p>
    <w:p w:rsidR="002C5BF6" w:rsidRPr="002C5BF6" w:rsidRDefault="002C5BF6" w:rsidP="003B7928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loKlavuzu"/>
        <w:tblW w:w="0" w:type="auto"/>
        <w:tblInd w:w="-45" w:type="dxa"/>
        <w:tblLook w:val="04A0" w:firstRow="1" w:lastRow="0" w:firstColumn="1" w:lastColumn="0" w:noHBand="0" w:noVBand="1"/>
      </w:tblPr>
      <w:tblGrid>
        <w:gridCol w:w="3399"/>
        <w:gridCol w:w="5168"/>
      </w:tblGrid>
      <w:tr w:rsidR="002C5BF6" w:rsidRPr="002C5BF6" w:rsidTr="003B7928">
        <w:tc>
          <w:tcPr>
            <w:tcW w:w="3399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Komisyon ve Kurulun adı</w:t>
            </w:r>
          </w:p>
        </w:tc>
        <w:tc>
          <w:tcPr>
            <w:tcW w:w="5168" w:type="dxa"/>
          </w:tcPr>
          <w:p w:rsidR="002C5BF6" w:rsidRPr="002C5BF6" w:rsidRDefault="00282C78" w:rsidP="002C5BF6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TORLAD Değerlendirme Komisyonu</w:t>
            </w:r>
          </w:p>
        </w:tc>
      </w:tr>
      <w:tr w:rsidR="002C5BF6" w:rsidRPr="002C5BF6" w:rsidTr="003B7928">
        <w:tc>
          <w:tcPr>
            <w:tcW w:w="3399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Yönerge, Esaslar veya Yönetmelik adı</w:t>
            </w:r>
          </w:p>
        </w:tc>
        <w:tc>
          <w:tcPr>
            <w:tcW w:w="5168" w:type="dxa"/>
          </w:tcPr>
          <w:p w:rsidR="002C5BF6" w:rsidRPr="002C5BF6" w:rsidRDefault="00282C78" w:rsidP="002C5BF6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Toros Üniversitesi Lisans Öğrencileri Bilimsel Araştırma Desteği Esasları</w:t>
            </w:r>
          </w:p>
        </w:tc>
      </w:tr>
      <w:tr w:rsidR="002C5BF6" w:rsidRPr="002C5BF6" w:rsidTr="003B7928">
        <w:tc>
          <w:tcPr>
            <w:tcW w:w="3399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Yayınlanma Tarihi</w:t>
            </w:r>
          </w:p>
        </w:tc>
        <w:tc>
          <w:tcPr>
            <w:tcW w:w="5168" w:type="dxa"/>
          </w:tcPr>
          <w:p w:rsidR="002C5BF6" w:rsidRPr="002C5BF6" w:rsidRDefault="00282C78" w:rsidP="002C5BF6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22.11.2022</w:t>
            </w:r>
          </w:p>
        </w:tc>
      </w:tr>
      <w:tr w:rsidR="002C5BF6" w:rsidRPr="002C5BF6" w:rsidTr="003B7928">
        <w:tc>
          <w:tcPr>
            <w:tcW w:w="3399" w:type="dxa"/>
          </w:tcPr>
          <w:p w:rsidR="002C5BF6" w:rsidRPr="00BB7A57" w:rsidRDefault="002C5BF6" w:rsidP="003B7928">
            <w:pPr>
              <w:spacing w:line="259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B7A57">
              <w:rPr>
                <w:rFonts w:asciiTheme="minorHAnsi" w:hAnsiTheme="minorHAnsi" w:cstheme="minorHAnsi"/>
                <w:b/>
                <w:sz w:val="24"/>
                <w:szCs w:val="24"/>
              </w:rPr>
              <w:t>Erişim Linki</w:t>
            </w:r>
          </w:p>
        </w:tc>
        <w:tc>
          <w:tcPr>
            <w:tcW w:w="5168" w:type="dxa"/>
          </w:tcPr>
          <w:p w:rsidR="002C5BF6" w:rsidRPr="002C5BF6" w:rsidRDefault="00282C78" w:rsidP="002C5BF6">
            <w:pPr>
              <w:spacing w:line="259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82C78">
              <w:rPr>
                <w:rFonts w:asciiTheme="minorHAnsi" w:hAnsiTheme="minorHAnsi" w:cstheme="minorHAnsi"/>
                <w:sz w:val="24"/>
                <w:szCs w:val="24"/>
              </w:rPr>
              <w:t>https://toros.edu.tr/sayfalar/lisans-ogrencileri-bilimsel-arastirma-destegi-(torlad)-esaslar</w:t>
            </w:r>
          </w:p>
        </w:tc>
      </w:tr>
    </w:tbl>
    <w:p w:rsidR="00EC5CE6" w:rsidRPr="002C5BF6" w:rsidRDefault="00EC5CE6" w:rsidP="003B7928">
      <w:pPr>
        <w:spacing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2C5BF6" w:rsidRPr="00EB479B" w:rsidRDefault="00EB479B" w:rsidP="003B7928">
      <w:pPr>
        <w:pStyle w:val="ListeParagraf"/>
        <w:numPr>
          <w:ilvl w:val="0"/>
          <w:numId w:val="2"/>
        </w:numPr>
        <w:spacing w:line="259" w:lineRule="auto"/>
        <w:ind w:left="360"/>
        <w:jc w:val="both"/>
        <w:rPr>
          <w:rFonts w:asciiTheme="minorHAnsi" w:hAnsiTheme="minorHAnsi" w:cstheme="minorHAnsi"/>
          <w:b/>
        </w:rPr>
      </w:pPr>
      <w:r w:rsidRPr="00EB479B">
        <w:rPr>
          <w:rFonts w:asciiTheme="minorHAnsi" w:hAnsiTheme="minorHAnsi" w:cstheme="minorHAnsi"/>
          <w:b/>
          <w:color w:val="FF0000"/>
        </w:rPr>
        <w:t>KOMİSYON/KURULUN AMACI</w:t>
      </w:r>
    </w:p>
    <w:p w:rsidR="002C5BF6" w:rsidRDefault="00851E24" w:rsidP="003B7928">
      <w:pPr>
        <w:spacing w:line="259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Komisyonun amacı;</w:t>
      </w:r>
      <w:r w:rsidR="00282C78">
        <w:rPr>
          <w:rFonts w:asciiTheme="minorHAnsi" w:hAnsiTheme="minorHAnsi" w:cstheme="minorHAnsi"/>
        </w:rPr>
        <w:t xml:space="preserve"> Toros Üniversitesi’nde Öğrenim gören lisans öğrencilerini akademik araştırma faaliyetlerine özendirmek ve bilimsel araştırma süreçleri içerisinde yer almaya teş</w:t>
      </w:r>
      <w:r>
        <w:rPr>
          <w:rFonts w:asciiTheme="minorHAnsi" w:hAnsiTheme="minorHAnsi" w:cstheme="minorHAnsi"/>
        </w:rPr>
        <w:t>vik etmek amacıyla oluşturulmuştur.</w:t>
      </w:r>
    </w:p>
    <w:p w:rsidR="00EB479B" w:rsidRPr="003B7928" w:rsidRDefault="00EB479B" w:rsidP="003B7928">
      <w:pPr>
        <w:spacing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3B7928" w:rsidRPr="003B7928" w:rsidRDefault="003B7928" w:rsidP="003B7928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B7928">
        <w:rPr>
          <w:rFonts w:asciiTheme="minorHAnsi" w:hAnsiTheme="minorHAnsi" w:cstheme="minorHAnsi"/>
          <w:b/>
          <w:color w:val="FF0000"/>
          <w:sz w:val="24"/>
          <w:szCs w:val="24"/>
        </w:rPr>
        <w:t>KOMİSYON/KURUL ÜYELERİ</w:t>
      </w:r>
    </w:p>
    <w:p w:rsidR="003B7928" w:rsidRPr="003B7928" w:rsidRDefault="003B7928" w:rsidP="003B7928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tbl>
      <w:tblPr>
        <w:tblStyle w:val="TabloKlavuzu"/>
        <w:tblW w:w="9214" w:type="dxa"/>
        <w:tblInd w:w="-147" w:type="dxa"/>
        <w:tblLook w:val="04A0" w:firstRow="1" w:lastRow="0" w:firstColumn="1" w:lastColumn="0" w:noHBand="0" w:noVBand="1"/>
      </w:tblPr>
      <w:tblGrid>
        <w:gridCol w:w="4855"/>
        <w:gridCol w:w="4359"/>
      </w:tblGrid>
      <w:tr w:rsidR="003B7928" w:rsidRPr="003B7928" w:rsidTr="00086DC5">
        <w:tc>
          <w:tcPr>
            <w:tcW w:w="4855" w:type="dxa"/>
            <w:shd w:val="clear" w:color="auto" w:fill="FFD966" w:themeFill="accent4" w:themeFillTint="99"/>
          </w:tcPr>
          <w:p w:rsidR="003B7928" w:rsidRPr="003B7928" w:rsidRDefault="003B792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B792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Unvanı, Adı Soyadı</w:t>
            </w:r>
          </w:p>
        </w:tc>
        <w:tc>
          <w:tcPr>
            <w:tcW w:w="4359" w:type="dxa"/>
            <w:shd w:val="clear" w:color="auto" w:fill="FFD966" w:themeFill="accent4" w:themeFillTint="99"/>
          </w:tcPr>
          <w:p w:rsidR="003B7928" w:rsidRPr="003B7928" w:rsidRDefault="003B792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</w:pPr>
            <w:r w:rsidRPr="003B7928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Görevi</w:t>
            </w:r>
          </w:p>
        </w:tc>
      </w:tr>
      <w:tr w:rsidR="003B7928" w:rsidRPr="003B7928" w:rsidTr="00086DC5">
        <w:tc>
          <w:tcPr>
            <w:tcW w:w="4855" w:type="dxa"/>
          </w:tcPr>
          <w:p w:rsidR="003B7928" w:rsidRPr="003B7928" w:rsidRDefault="00282C7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Prof.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Dr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.Yüksel</w:t>
            </w:r>
            <w:proofErr w:type="gramEnd"/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ÖZDEMİR</w:t>
            </w:r>
          </w:p>
        </w:tc>
        <w:tc>
          <w:tcPr>
            <w:tcW w:w="4359" w:type="dxa"/>
          </w:tcPr>
          <w:p w:rsidR="003B7928" w:rsidRPr="003B7928" w:rsidRDefault="003B792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B792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Komisyon Başkanı</w:t>
            </w:r>
          </w:p>
        </w:tc>
      </w:tr>
      <w:tr w:rsidR="003B7928" w:rsidRPr="003B7928" w:rsidTr="00086DC5">
        <w:tc>
          <w:tcPr>
            <w:tcW w:w="4855" w:type="dxa"/>
          </w:tcPr>
          <w:p w:rsidR="003B7928" w:rsidRPr="00282C78" w:rsidRDefault="00282C7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82C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Prof. Dr. Füsun BOZKIRLI</w:t>
            </w:r>
          </w:p>
        </w:tc>
        <w:tc>
          <w:tcPr>
            <w:tcW w:w="4359" w:type="dxa"/>
          </w:tcPr>
          <w:p w:rsidR="003B7928" w:rsidRPr="00282C78" w:rsidRDefault="00282C7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82C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Üye</w:t>
            </w:r>
          </w:p>
        </w:tc>
      </w:tr>
      <w:tr w:rsidR="003B7928" w:rsidRPr="003B7928" w:rsidTr="00086DC5">
        <w:tc>
          <w:tcPr>
            <w:tcW w:w="4855" w:type="dxa"/>
          </w:tcPr>
          <w:p w:rsidR="003B7928" w:rsidRPr="00282C78" w:rsidRDefault="00282C7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82C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Prof. Dr. Erkin ERTEN</w:t>
            </w:r>
          </w:p>
        </w:tc>
        <w:tc>
          <w:tcPr>
            <w:tcW w:w="4359" w:type="dxa"/>
          </w:tcPr>
          <w:p w:rsidR="003B7928" w:rsidRPr="00282C78" w:rsidRDefault="00282C78" w:rsidP="003B7928">
            <w:pPr>
              <w:pStyle w:val="ListeParagraf"/>
              <w:spacing w:line="259" w:lineRule="auto"/>
              <w:ind w:left="0" w:firstLine="0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282C78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Üye</w:t>
            </w:r>
          </w:p>
        </w:tc>
      </w:tr>
    </w:tbl>
    <w:p w:rsidR="003B7928" w:rsidRDefault="003B7928" w:rsidP="005A329B">
      <w:pPr>
        <w:spacing w:line="259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5A329B" w:rsidRPr="005A329B" w:rsidRDefault="005A329B" w:rsidP="005A329B">
      <w:pPr>
        <w:spacing w:line="259" w:lineRule="auto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</w:p>
    <w:p w:rsidR="003B7928" w:rsidRDefault="003B7928" w:rsidP="003B7928">
      <w:pPr>
        <w:pStyle w:val="ListeParagraf"/>
        <w:numPr>
          <w:ilvl w:val="0"/>
          <w:numId w:val="2"/>
        </w:numPr>
        <w:spacing w:line="259" w:lineRule="auto"/>
        <w:jc w:val="both"/>
        <w:rPr>
          <w:rFonts w:asciiTheme="minorHAnsi" w:hAnsiTheme="minorHAnsi" w:cstheme="minorHAnsi"/>
          <w:b/>
          <w:color w:val="FF0000"/>
        </w:rPr>
      </w:pPr>
      <w:r>
        <w:rPr>
          <w:rFonts w:asciiTheme="minorHAnsi" w:hAnsiTheme="minorHAnsi" w:cstheme="minorHAnsi"/>
          <w:b/>
          <w:color w:val="FF0000"/>
        </w:rPr>
        <w:t xml:space="preserve">SÜREÇ YÖNETİMİ </w:t>
      </w:r>
    </w:p>
    <w:p w:rsidR="00C435EE" w:rsidRPr="00C435EE" w:rsidRDefault="00C435EE" w:rsidP="00C435EE">
      <w:pPr>
        <w:spacing w:line="259" w:lineRule="auto"/>
        <w:jc w:val="both"/>
        <w:rPr>
          <w:rFonts w:asciiTheme="minorHAnsi" w:hAnsiTheme="minorHAnsi" w:cstheme="minorHAnsi"/>
          <w:b/>
          <w:color w:val="FF0000"/>
        </w:rPr>
      </w:pPr>
    </w:p>
    <w:p w:rsidR="00851E24" w:rsidRPr="00086DC5" w:rsidRDefault="00851E24" w:rsidP="00086DC5">
      <w:pPr>
        <w:spacing w:line="259" w:lineRule="auto"/>
        <w:jc w:val="both"/>
        <w:rPr>
          <w:rFonts w:asciiTheme="minorHAnsi" w:hAnsiTheme="minorHAnsi" w:cstheme="minorHAnsi"/>
        </w:rPr>
      </w:pPr>
      <w:r w:rsidRPr="00086DC5">
        <w:rPr>
          <w:rFonts w:asciiTheme="minorHAnsi" w:hAnsiTheme="minorHAnsi" w:cstheme="minorHAnsi"/>
        </w:rPr>
        <w:t>TORLAD kapsamındaki projelerin değerlendirilmesi için koordinatör başkanlığında, Toros Üniversitesi Bilimsel Araştırma Projeleri ( BAP) Uygulama Esaslarının 4. Maddesinin birinci fıkrasına göre belirlenen komisyon üyeleri arasından Rektör tarafından 3 yıl süre ile görevlendirilen üç (3) kişilik bir değerlendirme komisyonu oluşturulur.</w:t>
      </w:r>
      <w:r w:rsidR="00C435EE" w:rsidRPr="00086DC5">
        <w:rPr>
          <w:rFonts w:asciiTheme="minorHAnsi" w:hAnsiTheme="minorHAnsi" w:cstheme="minorHAnsi"/>
        </w:rPr>
        <w:t xml:space="preserve"> </w:t>
      </w:r>
    </w:p>
    <w:p w:rsidR="00C435EE" w:rsidRDefault="00C435EE" w:rsidP="00851E24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</w:rPr>
      </w:pPr>
    </w:p>
    <w:p w:rsidR="00C435EE" w:rsidRDefault="00C435EE" w:rsidP="00851E24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</w:rPr>
      </w:pPr>
    </w:p>
    <w:p w:rsidR="00C435EE" w:rsidRDefault="00C435EE" w:rsidP="00851E24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</w:rPr>
      </w:pPr>
    </w:p>
    <w:p w:rsidR="00C435EE" w:rsidRDefault="00C435EE" w:rsidP="00851E24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</w:rPr>
      </w:pPr>
    </w:p>
    <w:p w:rsidR="003A377F" w:rsidRDefault="003A377F" w:rsidP="00851E24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</w:rPr>
      </w:pPr>
    </w:p>
    <w:p w:rsidR="00C435EE" w:rsidRDefault="00C435EE" w:rsidP="00851E24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</w:rPr>
      </w:pPr>
    </w:p>
    <w:p w:rsidR="00C435EE" w:rsidRPr="00851E24" w:rsidRDefault="00C435EE" w:rsidP="00851E24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</w:rPr>
      </w:pPr>
    </w:p>
    <w:p w:rsidR="003B7928" w:rsidRPr="00EB479B" w:rsidRDefault="003B7928" w:rsidP="003B7928">
      <w:pPr>
        <w:pStyle w:val="ListeParagraf"/>
        <w:spacing w:line="259" w:lineRule="auto"/>
        <w:ind w:left="360" w:firstLine="0"/>
        <w:jc w:val="both"/>
        <w:rPr>
          <w:rFonts w:asciiTheme="minorHAnsi" w:hAnsiTheme="minorHAnsi" w:cstheme="minorHAnsi"/>
          <w:b/>
        </w:rPr>
      </w:pPr>
    </w:p>
    <w:p w:rsidR="00086DC5" w:rsidRDefault="00EC5CE6" w:rsidP="00086DC5">
      <w:pPr>
        <w:pStyle w:val="Balk1"/>
        <w:numPr>
          <w:ilvl w:val="0"/>
          <w:numId w:val="2"/>
        </w:numPr>
        <w:tabs>
          <w:tab w:val="left" w:pos="861"/>
        </w:tabs>
        <w:rPr>
          <w:rFonts w:asciiTheme="minorHAnsi" w:hAnsiTheme="minorHAnsi" w:cstheme="minorHAnsi"/>
          <w:color w:val="C00000"/>
        </w:rPr>
      </w:pPr>
      <w:r w:rsidRPr="00086DC5">
        <w:rPr>
          <w:rFonts w:asciiTheme="minorHAnsi" w:hAnsiTheme="minorHAnsi" w:cstheme="minorHAnsi"/>
          <w:color w:val="C00000"/>
        </w:rPr>
        <w:lastRenderedPageBreak/>
        <w:t>SÜRECİN UYGULAMASI</w:t>
      </w:r>
    </w:p>
    <w:p w:rsidR="00086DC5" w:rsidRDefault="00086DC5" w:rsidP="00086DC5">
      <w:pPr>
        <w:pStyle w:val="Balk1"/>
        <w:tabs>
          <w:tab w:val="left" w:pos="861"/>
        </w:tabs>
        <w:rPr>
          <w:rFonts w:asciiTheme="minorHAnsi" w:hAnsiTheme="minorHAnsi" w:cstheme="minorHAnsi"/>
          <w:color w:val="C00000"/>
        </w:rPr>
      </w:pPr>
    </w:p>
    <w:p w:rsidR="00086DC5" w:rsidRPr="00086DC5" w:rsidRDefault="00086DC5" w:rsidP="00086DC5">
      <w:pPr>
        <w:pStyle w:val="Balk1"/>
        <w:tabs>
          <w:tab w:val="left" w:pos="861"/>
        </w:tabs>
        <w:rPr>
          <w:rFonts w:asciiTheme="minorHAnsi" w:hAnsiTheme="minorHAnsi" w:cstheme="minorHAnsi"/>
          <w:color w:val="C00000"/>
        </w:rPr>
      </w:pPr>
    </w:p>
    <w:p w:rsidR="003B027F" w:rsidRDefault="00C435EE" w:rsidP="003B027F">
      <w:pPr>
        <w:pStyle w:val="Balk1"/>
        <w:tabs>
          <w:tab w:val="left" w:pos="861"/>
        </w:tabs>
        <w:ind w:left="0" w:firstLine="0"/>
        <w:rPr>
          <w:rFonts w:asciiTheme="minorHAnsi" w:hAnsiTheme="minorHAnsi" w:cstheme="minorHAnsi"/>
          <w:b w:val="0"/>
          <w:color w:val="000000" w:themeColor="text1"/>
        </w:rPr>
      </w:pPr>
      <w:r w:rsidRPr="00086DC5">
        <w:rPr>
          <w:rFonts w:asciiTheme="minorHAnsi" w:hAnsiTheme="minorHAnsi" w:cstheme="minorHAnsi"/>
          <w:b w:val="0"/>
          <w:color w:val="000000" w:themeColor="text1"/>
        </w:rPr>
        <w:t>Başvurularda</w:t>
      </w:r>
      <w:r w:rsidR="00996BED" w:rsidRPr="00086DC5">
        <w:rPr>
          <w:rFonts w:asciiTheme="minorHAnsi" w:hAnsiTheme="minorHAnsi" w:cstheme="minorHAnsi"/>
          <w:b w:val="0"/>
          <w:color w:val="000000" w:themeColor="text1"/>
        </w:rPr>
        <w:t xml:space="preserve">, </w:t>
      </w:r>
      <w:r w:rsidRPr="00086DC5">
        <w:rPr>
          <w:rFonts w:asciiTheme="minorHAnsi" w:hAnsiTheme="minorHAnsi" w:cstheme="minorHAnsi"/>
          <w:b w:val="0"/>
          <w:color w:val="000000" w:themeColor="text1"/>
        </w:rPr>
        <w:t xml:space="preserve"> TORLAD</w:t>
      </w:r>
      <w:r w:rsidR="00996BED" w:rsidRPr="00086DC5">
        <w:rPr>
          <w:rFonts w:asciiTheme="minorHAnsi" w:hAnsiTheme="minorHAnsi" w:cstheme="minorHAnsi"/>
          <w:b w:val="0"/>
          <w:color w:val="000000" w:themeColor="text1"/>
        </w:rPr>
        <w:t xml:space="preserve"> web sitesinde; </w:t>
      </w:r>
    </w:p>
    <w:p w:rsidR="003B027F" w:rsidRDefault="003B027F" w:rsidP="003B027F">
      <w:pPr>
        <w:pStyle w:val="Balk1"/>
        <w:tabs>
          <w:tab w:val="left" w:pos="861"/>
        </w:tabs>
        <w:ind w:left="0" w:firstLine="0"/>
        <w:rPr>
          <w:rFonts w:asciiTheme="minorHAnsi" w:hAnsiTheme="minorHAnsi" w:cstheme="minorHAnsi"/>
          <w:b w:val="0"/>
          <w:color w:val="000000" w:themeColor="text1"/>
        </w:rPr>
      </w:pPr>
      <w:hyperlink r:id="rId7" w:history="1">
        <w:r w:rsidR="00996BED" w:rsidRPr="00086DC5">
          <w:rPr>
            <w:rStyle w:val="Kpr"/>
            <w:rFonts w:asciiTheme="minorHAnsi" w:hAnsiTheme="minorHAnsi" w:cstheme="minorHAnsi"/>
            <w:b w:val="0"/>
          </w:rPr>
          <w:t>https://toros.edu.tr/storage/dosya/630/dokuman/2020-08-25-TORLAD-Basvuru-Formu.docx</w:t>
        </w:r>
      </w:hyperlink>
      <w:r w:rsidR="00996BED" w:rsidRPr="00086DC5">
        <w:rPr>
          <w:rFonts w:asciiTheme="minorHAnsi" w:hAnsiTheme="minorHAnsi" w:cstheme="minorHAnsi"/>
          <w:b w:val="0"/>
          <w:color w:val="000000" w:themeColor="text1"/>
        </w:rPr>
        <w:t xml:space="preserve">  </w:t>
      </w:r>
    </w:p>
    <w:p w:rsidR="00996BED" w:rsidRPr="00086DC5" w:rsidRDefault="00996BED" w:rsidP="003B027F">
      <w:pPr>
        <w:pStyle w:val="Balk1"/>
        <w:tabs>
          <w:tab w:val="left" w:pos="861"/>
        </w:tabs>
        <w:ind w:left="0" w:firstLine="0"/>
        <w:jc w:val="both"/>
        <w:rPr>
          <w:rFonts w:asciiTheme="minorHAnsi" w:hAnsiTheme="minorHAnsi" w:cstheme="minorHAnsi"/>
          <w:b w:val="0"/>
          <w:color w:val="000000" w:themeColor="text1"/>
        </w:rPr>
      </w:pPr>
      <w:proofErr w:type="gramStart"/>
      <w:r w:rsidRPr="00086DC5">
        <w:rPr>
          <w:rFonts w:asciiTheme="minorHAnsi" w:hAnsiTheme="minorHAnsi" w:cstheme="minorHAnsi"/>
          <w:b w:val="0"/>
          <w:color w:val="000000" w:themeColor="text1"/>
        </w:rPr>
        <w:t>yer</w:t>
      </w:r>
      <w:proofErr w:type="gramEnd"/>
      <w:r w:rsidRPr="00086DC5">
        <w:rPr>
          <w:rFonts w:asciiTheme="minorHAnsi" w:hAnsiTheme="minorHAnsi" w:cstheme="minorHAnsi"/>
          <w:b w:val="0"/>
          <w:color w:val="000000" w:themeColor="text1"/>
        </w:rPr>
        <w:t xml:space="preserve"> alan </w:t>
      </w:r>
      <w:r w:rsidR="00C435EE" w:rsidRPr="00086DC5">
        <w:rPr>
          <w:rFonts w:asciiTheme="minorHAnsi" w:hAnsiTheme="minorHAnsi" w:cstheme="minorHAnsi"/>
          <w:b w:val="0"/>
          <w:color w:val="000000" w:themeColor="text1"/>
        </w:rPr>
        <w:t xml:space="preserve">TORLAD Başvuru Formu Kullanılır ve TORLAD Ofisi’ ne (BAP) teslim edilir. </w:t>
      </w:r>
    </w:p>
    <w:p w:rsidR="00C435EE" w:rsidRPr="00086DC5" w:rsidRDefault="00C435EE" w:rsidP="003B027F">
      <w:pPr>
        <w:pStyle w:val="Balk1"/>
        <w:tabs>
          <w:tab w:val="left" w:pos="861"/>
        </w:tabs>
        <w:ind w:left="0" w:firstLine="0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086DC5">
        <w:rPr>
          <w:rFonts w:asciiTheme="minorHAnsi" w:hAnsiTheme="minorHAnsi" w:cstheme="minorHAnsi"/>
          <w:b w:val="0"/>
          <w:color w:val="000000" w:themeColor="text1"/>
        </w:rPr>
        <w:t>Şekil yönünden herhangi bir eksikliği olmayan başvurular koordinatörün ön kontrolünden geçtikten sonra Değerlendirme Komisyonuna sunulur.</w:t>
      </w:r>
    </w:p>
    <w:p w:rsidR="00EC5CE6" w:rsidRPr="00086DC5" w:rsidRDefault="00C435EE" w:rsidP="003B027F">
      <w:pPr>
        <w:pStyle w:val="Balk1"/>
        <w:tabs>
          <w:tab w:val="left" w:pos="861"/>
        </w:tabs>
        <w:ind w:left="0" w:firstLine="0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086DC5">
        <w:rPr>
          <w:rFonts w:asciiTheme="minorHAnsi" w:hAnsiTheme="minorHAnsi" w:cstheme="minorHAnsi"/>
          <w:b w:val="0"/>
          <w:color w:val="000000" w:themeColor="text1"/>
        </w:rPr>
        <w:t>Komisyon değerlendirmesinden sonra desteklenm</w:t>
      </w:r>
      <w:r w:rsidR="00D44767" w:rsidRPr="00086DC5">
        <w:rPr>
          <w:rFonts w:asciiTheme="minorHAnsi" w:hAnsiTheme="minorHAnsi" w:cstheme="minorHAnsi"/>
          <w:b w:val="0"/>
          <w:color w:val="000000" w:themeColor="text1"/>
        </w:rPr>
        <w:t xml:space="preserve">esi yönünde karar verilen proje </w:t>
      </w:r>
      <w:r w:rsidRPr="00086DC5">
        <w:rPr>
          <w:rFonts w:asciiTheme="minorHAnsi" w:hAnsiTheme="minorHAnsi" w:cstheme="minorHAnsi"/>
          <w:b w:val="0"/>
          <w:color w:val="000000" w:themeColor="text1"/>
        </w:rPr>
        <w:t>başvuruları Koordinatörün görüşleri doğrultusu</w:t>
      </w:r>
      <w:r w:rsidR="00086DC5">
        <w:rPr>
          <w:rFonts w:asciiTheme="minorHAnsi" w:hAnsiTheme="minorHAnsi" w:cstheme="minorHAnsi"/>
          <w:b w:val="0"/>
          <w:color w:val="000000" w:themeColor="text1"/>
        </w:rPr>
        <w:t xml:space="preserve">nda Rektörlük makamının onayına </w:t>
      </w:r>
      <w:r w:rsidRPr="00086DC5">
        <w:rPr>
          <w:rFonts w:asciiTheme="minorHAnsi" w:hAnsiTheme="minorHAnsi" w:cstheme="minorHAnsi"/>
          <w:b w:val="0"/>
          <w:color w:val="000000" w:themeColor="text1"/>
        </w:rPr>
        <w:t>sunulur.</w:t>
      </w:r>
      <w:r w:rsidR="00996BED" w:rsidRPr="00086DC5">
        <w:rPr>
          <w:rFonts w:asciiTheme="minorHAnsi" w:hAnsiTheme="minorHAnsi" w:cstheme="minorHAnsi"/>
          <w:b w:val="0"/>
          <w:color w:val="000000" w:themeColor="text1"/>
        </w:rPr>
        <w:t xml:space="preserve"> </w:t>
      </w:r>
    </w:p>
    <w:p w:rsidR="005A329B" w:rsidRPr="005456ED" w:rsidRDefault="00D44767" w:rsidP="003B027F">
      <w:pPr>
        <w:pStyle w:val="Balk1"/>
        <w:tabs>
          <w:tab w:val="left" w:pos="861"/>
        </w:tabs>
        <w:ind w:left="0" w:firstLine="0"/>
        <w:jc w:val="both"/>
        <w:rPr>
          <w:rFonts w:asciiTheme="minorHAnsi" w:hAnsiTheme="minorHAnsi" w:cstheme="minorHAnsi"/>
          <w:b w:val="0"/>
          <w:color w:val="000000" w:themeColor="text1"/>
        </w:rPr>
        <w:sectPr w:rsidR="005A329B" w:rsidRPr="005456ED" w:rsidSect="003B7928">
          <w:type w:val="continuous"/>
          <w:pgSz w:w="11910" w:h="16840"/>
          <w:pgMar w:top="1417" w:right="1417" w:bottom="1417" w:left="1417" w:header="708" w:footer="708" w:gutter="0"/>
          <w:cols w:space="708"/>
          <w:docGrid w:linePitch="299"/>
        </w:sectPr>
      </w:pPr>
      <w:r w:rsidRPr="00086DC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3A377F" w:rsidRPr="00086DC5">
        <w:rPr>
          <w:rFonts w:asciiTheme="minorHAnsi" w:hAnsiTheme="minorHAnsi" w:cstheme="minorHAnsi"/>
          <w:b w:val="0"/>
          <w:color w:val="000000" w:themeColor="text1"/>
        </w:rPr>
        <w:t xml:space="preserve">Onaylanan </w:t>
      </w:r>
      <w:r w:rsidR="00996BED" w:rsidRPr="00086DC5">
        <w:rPr>
          <w:rFonts w:asciiTheme="minorHAnsi" w:hAnsiTheme="minorHAnsi" w:cstheme="minorHAnsi"/>
          <w:b w:val="0"/>
          <w:color w:val="000000" w:themeColor="text1"/>
        </w:rPr>
        <w:t>projeler,  proje yürütücüne bildirilir.</w:t>
      </w:r>
      <w:r w:rsidR="003A377F" w:rsidRPr="00086DC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5A329B" w:rsidRPr="00086DC5">
        <w:rPr>
          <w:rFonts w:asciiTheme="minorHAnsi" w:hAnsiTheme="minorHAnsi" w:cstheme="minorHAnsi"/>
          <w:b w:val="0"/>
          <w:color w:val="000000" w:themeColor="text1"/>
        </w:rPr>
        <w:t xml:space="preserve">Bu aşamadan sonra proje yürütücüsü, </w:t>
      </w:r>
      <w:r w:rsidRPr="00086DC5">
        <w:rPr>
          <w:rFonts w:asciiTheme="minorHAnsi" w:hAnsiTheme="minorHAnsi" w:cstheme="minorHAnsi"/>
          <w:b w:val="0"/>
          <w:color w:val="000000" w:themeColor="text1"/>
        </w:rPr>
        <w:t xml:space="preserve">     </w:t>
      </w:r>
      <w:r w:rsidR="005A329B" w:rsidRPr="00086DC5">
        <w:rPr>
          <w:rFonts w:asciiTheme="minorHAnsi" w:hAnsiTheme="minorHAnsi" w:cstheme="minorHAnsi"/>
          <w:b w:val="0"/>
          <w:color w:val="000000" w:themeColor="text1"/>
        </w:rPr>
        <w:t>Taleplerini</w:t>
      </w:r>
      <w:r w:rsidR="004F5D4B" w:rsidRPr="00086DC5">
        <w:rPr>
          <w:rFonts w:asciiTheme="minorHAnsi" w:hAnsiTheme="minorHAnsi" w:cstheme="minorHAnsi"/>
          <w:b w:val="0"/>
          <w:color w:val="000000" w:themeColor="text1"/>
        </w:rPr>
        <w:t>,</w:t>
      </w:r>
      <w:r w:rsidR="005A329B" w:rsidRPr="00086DC5">
        <w:rPr>
          <w:rFonts w:asciiTheme="minorHAnsi" w:hAnsiTheme="minorHAnsi" w:cstheme="minorHAnsi"/>
          <w:b w:val="0"/>
          <w:color w:val="000000" w:themeColor="text1"/>
        </w:rPr>
        <w:t xml:space="preserve"> Toros Üniversitesi Elektronik Belge Yönetim Sistemi içerisinde Formlar kısmında yer alan TORLAD Formunu </w:t>
      </w:r>
      <w:r w:rsidR="003B027F">
        <w:rPr>
          <w:rFonts w:asciiTheme="minorHAnsi" w:hAnsiTheme="minorHAnsi" w:cstheme="minorHAnsi"/>
          <w:b w:val="0"/>
          <w:color w:val="000000" w:themeColor="text1"/>
        </w:rPr>
        <w:t>kullanarak</w:t>
      </w:r>
      <w:bookmarkStart w:id="0" w:name="_GoBack"/>
      <w:bookmarkEnd w:id="0"/>
      <w:r w:rsidR="005A329B" w:rsidRPr="00086DC5">
        <w:rPr>
          <w:rFonts w:asciiTheme="minorHAnsi" w:hAnsiTheme="minorHAnsi" w:cstheme="minorHAnsi"/>
          <w:b w:val="0"/>
          <w:color w:val="000000" w:themeColor="text1"/>
        </w:rPr>
        <w:t xml:space="preserve"> </w:t>
      </w:r>
      <w:r w:rsidR="004F5D4B" w:rsidRPr="00086DC5">
        <w:rPr>
          <w:rFonts w:asciiTheme="minorHAnsi" w:hAnsiTheme="minorHAnsi" w:cstheme="minorHAnsi"/>
          <w:b w:val="0"/>
          <w:color w:val="000000" w:themeColor="text1"/>
        </w:rPr>
        <w:t>iletir.</w:t>
      </w:r>
    </w:p>
    <w:p w:rsidR="00EC5CE6" w:rsidRPr="005456ED" w:rsidRDefault="00EC5CE6" w:rsidP="005456ED">
      <w:pPr>
        <w:pStyle w:val="Balk1"/>
        <w:tabs>
          <w:tab w:val="left" w:pos="861"/>
        </w:tabs>
        <w:spacing w:before="41"/>
        <w:ind w:left="0" w:firstLine="0"/>
        <w:rPr>
          <w:sz w:val="26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0" distR="0" simplePos="0" relativeHeight="251661312" behindDoc="1" locked="0" layoutInCell="1" allowOverlap="1" wp14:anchorId="4B120D22" wp14:editId="0E8EA679">
                <wp:simplePos x="0" y="0"/>
                <wp:positionH relativeFrom="page">
                  <wp:posOffset>667385</wp:posOffset>
                </wp:positionH>
                <wp:positionV relativeFrom="paragraph">
                  <wp:posOffset>253365</wp:posOffset>
                </wp:positionV>
                <wp:extent cx="6455410" cy="6350"/>
                <wp:effectExtent l="0" t="0" r="0" b="0"/>
                <wp:wrapTopAndBottom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78927F" id="Rectangle 6" o:spid="_x0000_s1026" style="position:absolute;margin-left:52.55pt;margin-top:19.95pt;width:508.3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EC5CE6" w:rsidRDefault="00EC5CE6" w:rsidP="003B7928">
      <w:pPr>
        <w:pStyle w:val="Balk1"/>
        <w:numPr>
          <w:ilvl w:val="0"/>
          <w:numId w:val="2"/>
        </w:numPr>
        <w:tabs>
          <w:tab w:val="left" w:pos="861"/>
        </w:tabs>
        <w:spacing w:before="1"/>
        <w:ind w:left="1264"/>
        <w:rPr>
          <w:color w:val="FF000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19530A0" wp14:editId="2377143D">
                <wp:simplePos x="0" y="0"/>
                <wp:positionH relativeFrom="page">
                  <wp:posOffset>667385</wp:posOffset>
                </wp:positionH>
                <wp:positionV relativeFrom="paragraph">
                  <wp:posOffset>214630</wp:posOffset>
                </wp:positionV>
                <wp:extent cx="6455410" cy="635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541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BBD6F" id="Rectangle 4" o:spid="_x0000_s1026" style="position:absolute;margin-left:52.55pt;margin-top:16.9pt;width:508.3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color w:val="FF0000"/>
        </w:rPr>
        <w:t>GENEL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DEĞERLENDİRME</w:t>
      </w:r>
    </w:p>
    <w:p w:rsidR="00EC5CE6" w:rsidRDefault="00EC5CE6" w:rsidP="003B7928">
      <w:pPr>
        <w:pStyle w:val="GvdeMetni"/>
        <w:spacing w:before="9"/>
        <w:ind w:left="360"/>
        <w:rPr>
          <w:rFonts w:ascii="Carlito"/>
          <w:b/>
          <w:sz w:val="12"/>
        </w:rPr>
      </w:pPr>
    </w:p>
    <w:p w:rsidR="00B20437" w:rsidRPr="00B20437" w:rsidRDefault="003B7928" w:rsidP="003B7928">
      <w:pPr>
        <w:pStyle w:val="GvdeMetni"/>
        <w:spacing w:before="90" w:line="256" w:lineRule="auto"/>
        <w:ind w:left="360"/>
        <w:rPr>
          <w:rFonts w:asciiTheme="minorHAnsi" w:hAnsiTheme="minorHAnsi" w:cstheme="minorHAnsi"/>
          <w:b/>
        </w:rPr>
      </w:pPr>
      <w:r>
        <w:t xml:space="preserve">       </w:t>
      </w:r>
      <w:r w:rsidRPr="00B20437">
        <w:rPr>
          <w:b/>
        </w:rPr>
        <w:t xml:space="preserve">6.1 </w:t>
      </w:r>
      <w:r w:rsidR="00EC5CE6" w:rsidRPr="00B20437">
        <w:rPr>
          <w:rFonts w:asciiTheme="minorHAnsi" w:hAnsiTheme="minorHAnsi" w:cstheme="minorHAnsi"/>
          <w:b/>
        </w:rPr>
        <w:t>Komisyon</w:t>
      </w:r>
      <w:r w:rsidRPr="00B20437">
        <w:rPr>
          <w:rFonts w:asciiTheme="minorHAnsi" w:hAnsiTheme="minorHAnsi" w:cstheme="minorHAnsi"/>
          <w:b/>
        </w:rPr>
        <w:t>/kurul</w:t>
      </w:r>
      <w:r w:rsidR="00EC5CE6" w:rsidRPr="00B20437">
        <w:rPr>
          <w:rFonts w:asciiTheme="minorHAnsi" w:hAnsiTheme="minorHAnsi" w:cstheme="minorHAnsi"/>
          <w:b/>
        </w:rPr>
        <w:t xml:space="preserve"> tarafından</w:t>
      </w:r>
      <w:r w:rsidR="00B20437" w:rsidRPr="00B20437">
        <w:rPr>
          <w:rFonts w:asciiTheme="minorHAnsi" w:hAnsiTheme="minorHAnsi" w:cstheme="minorHAnsi"/>
          <w:b/>
        </w:rPr>
        <w:t xml:space="preserve"> 2022 yılı içerisinde yapılan faaliyetler</w:t>
      </w:r>
    </w:p>
    <w:p w:rsidR="00EC5CE6" w:rsidRDefault="00086DC5" w:rsidP="00B86D63">
      <w:pPr>
        <w:spacing w:line="256" w:lineRule="auto"/>
        <w:ind w:left="360"/>
        <w:jc w:val="both"/>
      </w:pPr>
      <w:r w:rsidRPr="00511CA5">
        <w:t xml:space="preserve">2022 Eğitim-Öğretim yılında lisans </w:t>
      </w:r>
      <w:r w:rsidR="00B86D63">
        <w:t xml:space="preserve">öğrencileri tarafından başlayan ya da devam eden 14 </w:t>
      </w:r>
      <w:r w:rsidRPr="00511CA5">
        <w:t xml:space="preserve">adet </w:t>
      </w:r>
      <w:r w:rsidR="00B86D63">
        <w:t xml:space="preserve">lisans </w:t>
      </w:r>
      <w:r w:rsidRPr="00511CA5">
        <w:t>proje</w:t>
      </w:r>
      <w:r w:rsidR="00B86D63">
        <w:t>si</w:t>
      </w:r>
      <w:r w:rsidRPr="00511CA5">
        <w:t xml:space="preserve"> olup bunların büyük bir kısmı tamamlanmıştır. Bu proje destekleri kapsamında Yönetim Kurulu Kararı gereğince proje başına 2.000 TL destek verilmektedir. Bu amaçla</w:t>
      </w:r>
      <w:r w:rsidR="00B86D63">
        <w:t xml:space="preserve"> aşağıdaki tabloda yer alan projelere</w:t>
      </w:r>
      <w:r w:rsidRPr="00511CA5">
        <w:t xml:space="preserve"> 26.000 TL destek sağlanmıştır. 2022-2023 Eğitim-öğretim yılında ise proje başına destek miktarı 3.000 TL olarak belirlenmiştir</w:t>
      </w:r>
      <w:r>
        <w:t>.</w:t>
      </w:r>
    </w:p>
    <w:p w:rsidR="00B86D63" w:rsidRDefault="00B86D63" w:rsidP="003B7928">
      <w:pPr>
        <w:spacing w:line="256" w:lineRule="auto"/>
        <w:ind w:left="360"/>
      </w:pPr>
    </w:p>
    <w:tbl>
      <w:tblPr>
        <w:tblStyle w:val="TabloKlavuzu"/>
        <w:tblW w:w="0" w:type="auto"/>
        <w:tblInd w:w="-856" w:type="dxa"/>
        <w:tblLook w:val="04A0" w:firstRow="1" w:lastRow="0" w:firstColumn="1" w:lastColumn="0" w:noHBand="0" w:noVBand="1"/>
      </w:tblPr>
      <w:tblGrid>
        <w:gridCol w:w="1360"/>
        <w:gridCol w:w="3536"/>
        <w:gridCol w:w="2511"/>
        <w:gridCol w:w="2511"/>
      </w:tblGrid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19.01.2021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 xml:space="preserve">Keçiboynuzu Lifi ve Keçiboynuzu Gamının Süt ve Yoğurtta Kullanımının Çocukluk Döneminde Meydana Gelen </w:t>
            </w:r>
            <w:proofErr w:type="spellStart"/>
            <w:r w:rsidRPr="003B027F">
              <w:rPr>
                <w:bCs/>
                <w:color w:val="000000"/>
                <w:lang w:eastAsia="tr-TR"/>
              </w:rPr>
              <w:t>Reflüye</w:t>
            </w:r>
            <w:proofErr w:type="spellEnd"/>
            <w:r w:rsidRPr="003B027F">
              <w:rPr>
                <w:bCs/>
                <w:color w:val="000000"/>
                <w:lang w:eastAsia="tr-TR"/>
              </w:rPr>
              <w:t xml:space="preserve"> Etkisi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>
              <w:rPr>
                <w:color w:val="000000"/>
                <w:sz w:val="24"/>
                <w:szCs w:val="24"/>
                <w:lang w:eastAsia="tr-TR"/>
              </w:rPr>
              <w:t>Prof. Dr. Yüksel Ö</w:t>
            </w:r>
            <w:r w:rsidRPr="00B86D63">
              <w:rPr>
                <w:color w:val="000000"/>
                <w:sz w:val="24"/>
                <w:szCs w:val="24"/>
                <w:lang w:eastAsia="tr-TR"/>
              </w:rPr>
              <w:t>zdemir</w:t>
            </w:r>
            <w:r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B86D63">
              <w:rPr>
                <w:color w:val="000000"/>
                <w:sz w:val="24"/>
                <w:szCs w:val="24"/>
                <w:lang w:eastAsia="tr-TR"/>
              </w:rPr>
              <w:t>(Sağlık Bilimleri Fakültesi/ Beslenme ve Diyetetik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proofErr w:type="gramStart"/>
            <w:r w:rsidRPr="00B86D63">
              <w:rPr>
                <w:color w:val="000000"/>
                <w:lang w:eastAsia="tr-TR"/>
              </w:rPr>
              <w:t>ÖĞR.GÖR</w:t>
            </w:r>
            <w:proofErr w:type="gramEnd"/>
            <w:r w:rsidRPr="00B86D63">
              <w:rPr>
                <w:color w:val="000000"/>
                <w:lang w:eastAsia="tr-TR"/>
              </w:rPr>
              <w:t>. BAŞAK ÖNCEL(Meslek Yüksekokulu/Gıda İşleme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EBRAR TUŞAT(Sağlık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İLAY ÜNAL(Sağlık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19.01.2021</w:t>
            </w:r>
          </w:p>
        </w:tc>
        <w:tc>
          <w:tcPr>
            <w:tcW w:w="3592" w:type="dxa"/>
            <w:vMerge w:val="restart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>UV-C Dezenfekte Cihaz Yapımı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>. Gör. Osman VİLLİ (Meslek Yüksekokulu/Bilgisayar Programcılığı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Taha ŞENGÜL(Meslek Yüksekokulu/Bilgisayar Programcılığı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Mehmet Mert TEMUÇİN(Meslek Yüksekokulu/Bilgisayar Programcılığı Bölümü)</w:t>
            </w:r>
          </w:p>
        </w:tc>
      </w:tr>
      <w:tr w:rsidR="00B86D63" w:rsidRPr="00B86D63" w:rsidTr="00B86D63">
        <w:trPr>
          <w:trHeight w:val="390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Bilge UYAR(Meslek Yüksekokulu/Bilgisayar Programcılığı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19.01.2021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>Turunç Meyvesinden Meyve Suyu ve Ekşisi Üretimi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PROF.DR. Yüksel ÖZDEMİR (Sağlık Bilimleri Fakültesi/ Beslenme ve Diyetetik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B86D63">
              <w:rPr>
                <w:color w:val="000000"/>
                <w:sz w:val="24"/>
                <w:szCs w:val="24"/>
                <w:lang w:eastAsia="tr-TR"/>
              </w:rPr>
              <w:t>ÖĞR.GÖR</w:t>
            </w:r>
            <w:proofErr w:type="gramEnd"/>
            <w:r w:rsidRPr="00B86D63">
              <w:rPr>
                <w:color w:val="000000"/>
                <w:sz w:val="24"/>
                <w:szCs w:val="24"/>
                <w:lang w:eastAsia="tr-TR"/>
              </w:rPr>
              <w:t>.BETÜL YAPICI NANE(Meslek Yüksekokulu/Gıda İşleme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ZEYNEP İLYA(Sağlık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DİLEK AYDIN(Sağlık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lastRenderedPageBreak/>
              <w:t>19.01.2021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>Narenciyeli Çikolata Yapımı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>. Gör. Uğurcan METİN (Meslek Yüksekokulu Otel Lokanta ve İkram Hizmetleri Aşçılık Programı)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Cem ÇAĞLAYAN(Meslek Yüksekokulu Otel Lokanta ve İkram Hizmetleri Aşçılık Programı)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Muhammet ERKEK(Meslek Yüksekokulu Otel Lokanta ve İkram Hizmetleri Aşçılık Programı)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25.03.2021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 xml:space="preserve">Nar Kabuğu Eklenen Dana Eti Köftelerine Uygulanan Isıl İşlemin ve Saklama Süresinin Antioksidan Kapasite ve </w:t>
            </w:r>
            <w:proofErr w:type="spellStart"/>
            <w:r w:rsidRPr="003B027F">
              <w:rPr>
                <w:bCs/>
                <w:color w:val="000000"/>
                <w:lang w:eastAsia="tr-TR"/>
              </w:rPr>
              <w:t>Lipid</w:t>
            </w:r>
            <w:proofErr w:type="spellEnd"/>
            <w:r w:rsidRPr="003B027F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B027F">
              <w:rPr>
                <w:bCs/>
                <w:color w:val="000000"/>
                <w:lang w:eastAsia="tr-TR"/>
              </w:rPr>
              <w:t>Oksidasyonuna</w:t>
            </w:r>
            <w:proofErr w:type="spellEnd"/>
            <w:r w:rsidRPr="003B027F">
              <w:rPr>
                <w:bCs/>
                <w:color w:val="000000"/>
                <w:lang w:eastAsia="tr-TR"/>
              </w:rPr>
              <w:t xml:space="preserve"> Etkisinin Değerlendirilmesi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 xml:space="preserve">Dr. </w:t>
            </w: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>. Üye. Özlem ÖZPAK AKKUŞ (Sağlık Bilimleri Fakültesi/ Beslenme ve Diyetetik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Prof. Dr. Yüksel ÖZDEMİR(Sağlık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Elanur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 xml:space="preserve"> KURT(Sağlık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Işıl NAZLICAN(Sağlık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25.03.2021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>Portakal Reçeli Üretiminde Keçiboynuzu Şurubu Kullanımının Reçel Kalitesi Üzerindeki Etkilerinin Araştırılması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PROF.DR. Yüksel ÖZDEMİR (Sağlık Bilimleri Fakültesi/ Beslenme ve Diyetetik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>. Gör Çağla ÖZBEK(Meslek Yüksekokulu/Gıda İşleme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Selen ESKİNOVA(Meslek Yüksekokulu/Gıda İşleme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Ayşe Tuğba DOĞAN(Meslek Yüksekokulu/Gıda İşleme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color w:val="000000" w:themeColor="text1"/>
                <w:lang w:eastAsia="tr-TR"/>
              </w:rPr>
            </w:pPr>
            <w:r w:rsidRPr="003B027F">
              <w:rPr>
                <w:color w:val="000000" w:themeColor="text1"/>
                <w:lang w:eastAsia="tr-TR"/>
              </w:rPr>
              <w:t>19.01.2022</w:t>
            </w:r>
          </w:p>
        </w:tc>
        <w:tc>
          <w:tcPr>
            <w:tcW w:w="3592" w:type="dxa"/>
            <w:vMerge w:val="restart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 w:themeColor="text1"/>
                <w:lang w:eastAsia="tr-TR"/>
              </w:rPr>
            </w:pPr>
            <w:r w:rsidRPr="003B027F">
              <w:rPr>
                <w:bCs/>
                <w:color w:val="000000" w:themeColor="text1"/>
                <w:lang w:eastAsia="tr-TR"/>
              </w:rPr>
              <w:t>Turunç Şırasından Bandırma Üretimi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B027F">
              <w:rPr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 w:rsidRPr="003B027F">
              <w:rPr>
                <w:color w:val="000000" w:themeColor="text1"/>
                <w:sz w:val="24"/>
                <w:szCs w:val="24"/>
                <w:lang w:eastAsia="tr-TR"/>
              </w:rPr>
              <w:t>. Gör Hilal ÖZ(Güzel Sanatlar Tasarım ve Mimarlık Fakültesi, Gastronomi ve Mutfak Sanatları Bölümü)</w:t>
            </w:r>
          </w:p>
        </w:tc>
        <w:tc>
          <w:tcPr>
            <w:tcW w:w="2474" w:type="dxa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tr-TR"/>
              </w:rPr>
            </w:pPr>
            <w:r w:rsidRPr="003B027F">
              <w:rPr>
                <w:color w:val="000000" w:themeColor="text1"/>
                <w:sz w:val="24"/>
                <w:szCs w:val="24"/>
                <w:lang w:eastAsia="tr-TR"/>
              </w:rPr>
              <w:t>İbrahim SAĞLAM(Güzel Sanatlar Tasarım ve Mimarlık Fakültesi, Gastronomi ve Mutfak Sanatları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color w:val="000000" w:themeColor="text1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 w:themeColor="text1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3B027F">
              <w:rPr>
                <w:color w:val="000000" w:themeColor="text1"/>
                <w:sz w:val="24"/>
                <w:szCs w:val="24"/>
                <w:lang w:eastAsia="tr-TR"/>
              </w:rPr>
              <w:t>Heval</w:t>
            </w:r>
            <w:proofErr w:type="spellEnd"/>
            <w:r w:rsidRPr="003B027F">
              <w:rPr>
                <w:color w:val="000000" w:themeColor="text1"/>
                <w:sz w:val="24"/>
                <w:szCs w:val="24"/>
                <w:lang w:eastAsia="tr-TR"/>
              </w:rPr>
              <w:t xml:space="preserve"> Deniz DEMİR(Güzel Sanatlar Tasarım ve Mimarlık Fakültesi, Gastronomi </w:t>
            </w:r>
            <w:r w:rsidRPr="003B027F">
              <w:rPr>
                <w:color w:val="000000" w:themeColor="text1"/>
                <w:sz w:val="24"/>
                <w:szCs w:val="24"/>
                <w:lang w:eastAsia="tr-TR"/>
              </w:rPr>
              <w:lastRenderedPageBreak/>
              <w:t>ve Mutfak Sanatları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FF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FF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FF0000"/>
                <w:sz w:val="24"/>
                <w:szCs w:val="24"/>
                <w:lang w:eastAsia="tr-TR"/>
              </w:rPr>
            </w:pPr>
            <w:r w:rsidRPr="00B86D63">
              <w:rPr>
                <w:color w:val="FF0000"/>
                <w:sz w:val="24"/>
                <w:szCs w:val="24"/>
                <w:lang w:eastAsia="tr-TR"/>
              </w:rPr>
              <w:t> </w:t>
            </w:r>
          </w:p>
        </w:tc>
      </w:tr>
      <w:tr w:rsidR="00B86D63" w:rsidRPr="00B86D63" w:rsidTr="00B86D63">
        <w:trPr>
          <w:trHeight w:val="390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19.01.2022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222222"/>
                <w:sz w:val="24"/>
                <w:szCs w:val="24"/>
                <w:lang w:eastAsia="tr-TR"/>
              </w:rPr>
            </w:pPr>
            <w:r w:rsidRPr="003B027F">
              <w:rPr>
                <w:bCs/>
                <w:color w:val="222222"/>
                <w:sz w:val="24"/>
                <w:szCs w:val="24"/>
                <w:lang w:eastAsia="tr-TR"/>
              </w:rPr>
              <w:t xml:space="preserve">65 yaş üstü bireylerde beslenme alışkanlıkları, depresyon ve </w:t>
            </w:r>
            <w:proofErr w:type="spellStart"/>
            <w:r w:rsidRPr="003B027F">
              <w:rPr>
                <w:bCs/>
                <w:color w:val="222222"/>
                <w:sz w:val="24"/>
                <w:szCs w:val="24"/>
                <w:lang w:eastAsia="tr-TR"/>
              </w:rPr>
              <w:t>malnütrisyon</w:t>
            </w:r>
            <w:proofErr w:type="spellEnd"/>
            <w:r w:rsidRPr="003B027F">
              <w:rPr>
                <w:bCs/>
                <w:color w:val="222222"/>
                <w:sz w:val="24"/>
                <w:szCs w:val="24"/>
                <w:lang w:eastAsia="tr-TR"/>
              </w:rPr>
              <w:t xml:space="preserve"> durumunun değerlendirilmesi 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Doç. Dr. Betül GÜLŞEN ATALAY(Sağlık Bilimleri Fakültesi/ Beslenme ve Diyetetik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Zeynep Çakmak(Sağlık Bilimleri Fakültesi/ Beslenme ve Diyetetik Bölümü)</w:t>
            </w:r>
          </w:p>
        </w:tc>
      </w:tr>
      <w:tr w:rsidR="00B86D63" w:rsidRPr="00B86D63" w:rsidTr="00B86D63">
        <w:trPr>
          <w:trHeight w:val="390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İnas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Aktoğ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>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Aslı Nur Doğan(Sağlık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Büşra Aydın(Sağlık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222222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Rojbin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 xml:space="preserve"> Vural(Sağlık Bilimleri Fakültesi/ Beslenme ve Diyetetik Bölümü)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19.01.2022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 xml:space="preserve">Narenciye Kabuğundan ve Posasından </w:t>
            </w:r>
            <w:proofErr w:type="spellStart"/>
            <w:r w:rsidRPr="003B027F">
              <w:rPr>
                <w:bCs/>
                <w:color w:val="000000"/>
                <w:lang w:eastAsia="tr-TR"/>
              </w:rPr>
              <w:t>Biyoplastik</w:t>
            </w:r>
            <w:proofErr w:type="spellEnd"/>
            <w:r w:rsidRPr="003B027F">
              <w:rPr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3B027F">
              <w:rPr>
                <w:bCs/>
                <w:color w:val="000000"/>
                <w:lang w:eastAsia="tr-TR"/>
              </w:rPr>
              <w:t>Eldesi</w:t>
            </w:r>
            <w:proofErr w:type="spellEnd"/>
            <w:r w:rsidRPr="003B027F">
              <w:rPr>
                <w:bCs/>
                <w:color w:val="000000"/>
                <w:lang w:eastAsia="tr-TR"/>
              </w:rPr>
              <w:t xml:space="preserve"> ve Plastik Muadili Olarak Kullanım Olanaklarının Araştırılması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86D63">
              <w:rPr>
                <w:color w:val="000000"/>
                <w:sz w:val="24"/>
                <w:szCs w:val="24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sz w:val="24"/>
                <w:szCs w:val="24"/>
                <w:lang w:eastAsia="tr-TR"/>
              </w:rPr>
              <w:t>. Gör. Kamuran ÖZTOP(Meslek Yüksekokulu Otel Lokanta ve İkram Hizmetleri Aşçılık Programı)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Ali İhsan KÖPRÜBAŞI(Meslek Yüksekokulu Otel Lokanta ve İkram Hizmetleri Aşçılık Programı)</w:t>
            </w:r>
          </w:p>
        </w:tc>
      </w:tr>
      <w:tr w:rsidR="00B86D63" w:rsidRPr="00B86D63" w:rsidTr="00B86D63">
        <w:trPr>
          <w:trHeight w:val="375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sz w:val="24"/>
                <w:szCs w:val="24"/>
                <w:lang w:eastAsia="tr-TR"/>
              </w:rPr>
            </w:pPr>
            <w:r w:rsidRPr="00B86D63">
              <w:rPr>
                <w:color w:val="000000"/>
                <w:sz w:val="24"/>
                <w:szCs w:val="24"/>
                <w:lang w:eastAsia="tr-TR"/>
              </w:rPr>
              <w:t>Aydan ETÇİ(Meslek Yüksekokulu Otel Lokanta ve İkram Hizmetleri Aşçılık Programı)</w:t>
            </w:r>
          </w:p>
        </w:tc>
      </w:tr>
      <w:tr w:rsidR="00B86D63" w:rsidRPr="00B86D63" w:rsidTr="00B86D63">
        <w:trPr>
          <w:trHeight w:val="300"/>
        </w:trPr>
        <w:tc>
          <w:tcPr>
            <w:tcW w:w="1378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25.10.2022</w:t>
            </w:r>
          </w:p>
        </w:tc>
        <w:tc>
          <w:tcPr>
            <w:tcW w:w="3592" w:type="dxa"/>
            <w:vMerge w:val="restart"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jc w:val="center"/>
              <w:rPr>
                <w:bCs/>
                <w:color w:val="000000"/>
                <w:lang w:eastAsia="tr-TR"/>
              </w:rPr>
            </w:pPr>
            <w:r w:rsidRPr="003B027F">
              <w:rPr>
                <w:bCs/>
                <w:color w:val="000000"/>
                <w:lang w:eastAsia="tr-TR"/>
              </w:rPr>
              <w:t xml:space="preserve">Koroner Arter Bypass </w:t>
            </w:r>
            <w:proofErr w:type="spellStart"/>
            <w:r w:rsidRPr="003B027F">
              <w:rPr>
                <w:bCs/>
                <w:color w:val="000000"/>
                <w:lang w:eastAsia="tr-TR"/>
              </w:rPr>
              <w:t>Grefti</w:t>
            </w:r>
            <w:proofErr w:type="spellEnd"/>
            <w:r w:rsidRPr="003B027F">
              <w:rPr>
                <w:bCs/>
                <w:color w:val="000000"/>
                <w:lang w:eastAsia="tr-TR"/>
              </w:rPr>
              <w:t xml:space="preserve"> hastalarının algılanan sosyal desteklerinin</w:t>
            </w:r>
          </w:p>
        </w:tc>
        <w:tc>
          <w:tcPr>
            <w:tcW w:w="2474" w:type="dxa"/>
            <w:vMerge w:val="restart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B86D63">
              <w:rPr>
                <w:color w:val="000000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lang w:eastAsia="tr-TR"/>
              </w:rPr>
              <w:t>. Üye. Aysel DOĞAN (Sağlık Bilimleri Fakültesi, Hemşirelik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B86D63">
              <w:rPr>
                <w:color w:val="000000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lang w:eastAsia="tr-TR"/>
              </w:rPr>
              <w:t>. Üyesi Fatma KARASU</w:t>
            </w:r>
          </w:p>
        </w:tc>
      </w:tr>
      <w:tr w:rsidR="00B86D63" w:rsidRPr="00B86D63" w:rsidTr="00B86D63">
        <w:trPr>
          <w:trHeight w:val="300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Batuhan TAŞÇIOĞLU</w:t>
            </w:r>
          </w:p>
        </w:tc>
      </w:tr>
      <w:tr w:rsidR="00B86D63" w:rsidRPr="00B86D63" w:rsidTr="00B86D63">
        <w:trPr>
          <w:trHeight w:val="300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Onur KOTLUK</w:t>
            </w:r>
          </w:p>
        </w:tc>
      </w:tr>
      <w:tr w:rsidR="00B86D63" w:rsidRPr="00B86D63" w:rsidTr="00B86D63">
        <w:trPr>
          <w:trHeight w:val="300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Züleyha CIRIK</w:t>
            </w:r>
          </w:p>
        </w:tc>
      </w:tr>
      <w:tr w:rsidR="00B86D63" w:rsidRPr="00B86D63" w:rsidTr="00B86D63">
        <w:trPr>
          <w:trHeight w:val="300"/>
        </w:trPr>
        <w:tc>
          <w:tcPr>
            <w:tcW w:w="1378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3592" w:type="dxa"/>
            <w:vMerge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</w:p>
        </w:tc>
        <w:tc>
          <w:tcPr>
            <w:tcW w:w="2474" w:type="dxa"/>
            <w:vMerge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Esen DOLU</w:t>
            </w:r>
          </w:p>
        </w:tc>
      </w:tr>
      <w:tr w:rsidR="00B86D63" w:rsidRPr="00B86D63" w:rsidTr="00B86D63">
        <w:trPr>
          <w:trHeight w:val="315"/>
        </w:trPr>
        <w:tc>
          <w:tcPr>
            <w:tcW w:w="1378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19.12.2022</w:t>
            </w:r>
          </w:p>
        </w:tc>
        <w:tc>
          <w:tcPr>
            <w:tcW w:w="3592" w:type="dxa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bCs/>
                <w:color w:val="000000"/>
                <w:lang w:eastAsia="tr-TR"/>
              </w:rPr>
            </w:pPr>
            <w:proofErr w:type="spellStart"/>
            <w:r w:rsidRPr="003B027F">
              <w:rPr>
                <w:bCs/>
                <w:color w:val="000000"/>
                <w:lang w:eastAsia="tr-TR"/>
              </w:rPr>
              <w:t>Balzamik</w:t>
            </w:r>
            <w:proofErr w:type="spellEnd"/>
            <w:r w:rsidRPr="003B027F">
              <w:rPr>
                <w:bCs/>
                <w:color w:val="000000"/>
                <w:lang w:eastAsia="tr-TR"/>
              </w:rPr>
              <w:t xml:space="preserve"> Sirkeli Harnup Sosu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PROF.DR. Yüksel ÖZDEMİR (Sağlık Bilimleri Fakültesi/ Beslenme ve Diyetetik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Nurda Bilen</w:t>
            </w:r>
          </w:p>
        </w:tc>
      </w:tr>
      <w:tr w:rsidR="00B86D63" w:rsidRPr="00B86D63" w:rsidTr="00B86D63">
        <w:trPr>
          <w:trHeight w:val="315"/>
        </w:trPr>
        <w:tc>
          <w:tcPr>
            <w:tcW w:w="1378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19.12.2022</w:t>
            </w:r>
          </w:p>
        </w:tc>
        <w:tc>
          <w:tcPr>
            <w:tcW w:w="3592" w:type="dxa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eastAsia="tr-TR"/>
              </w:rPr>
            </w:pPr>
            <w:r w:rsidRPr="003B027F">
              <w:rPr>
                <w:rFonts w:ascii="Calibri" w:hAnsi="Calibri" w:cs="Calibri"/>
                <w:bCs/>
                <w:color w:val="000000"/>
                <w:lang w:eastAsia="tr-TR"/>
              </w:rPr>
              <w:t>Sirkeli Nar Sosu ve Sağlık Potansiyeli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 xml:space="preserve">Dr. </w:t>
            </w:r>
            <w:proofErr w:type="spellStart"/>
            <w:r w:rsidRPr="00B86D63">
              <w:rPr>
                <w:color w:val="000000"/>
                <w:lang w:eastAsia="tr-TR"/>
              </w:rPr>
              <w:t>Öğr</w:t>
            </w:r>
            <w:proofErr w:type="spellEnd"/>
            <w:r w:rsidRPr="00B86D63">
              <w:rPr>
                <w:color w:val="000000"/>
                <w:lang w:eastAsia="tr-TR"/>
              </w:rPr>
              <w:t>. Ü. Özlem ÖZPAK AKKUŞ (Sağlık Bilimleri Fakültesi/ Beslenme ve Diyetetik Bölümü)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B86D63">
              <w:rPr>
                <w:rFonts w:ascii="Calibri" w:hAnsi="Calibri" w:cs="Calibri"/>
                <w:color w:val="000000"/>
                <w:lang w:eastAsia="tr-TR"/>
              </w:rPr>
              <w:t>Prof. Dr. Yüksel ÖZDEMİR, Aslı GÜNAŞTI, Sinem DEMİR</w:t>
            </w:r>
          </w:p>
        </w:tc>
      </w:tr>
      <w:tr w:rsidR="00B86D63" w:rsidRPr="00B86D63" w:rsidTr="00B86D63">
        <w:trPr>
          <w:trHeight w:val="315"/>
        </w:trPr>
        <w:tc>
          <w:tcPr>
            <w:tcW w:w="1378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lastRenderedPageBreak/>
              <w:t>19.12.2022</w:t>
            </w:r>
          </w:p>
        </w:tc>
        <w:tc>
          <w:tcPr>
            <w:tcW w:w="3592" w:type="dxa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eastAsia="tr-TR"/>
              </w:rPr>
            </w:pPr>
            <w:proofErr w:type="spellStart"/>
            <w:r w:rsidRPr="003B027F">
              <w:rPr>
                <w:rFonts w:ascii="Calibri" w:hAnsi="Calibri" w:cs="Calibri"/>
                <w:bCs/>
                <w:color w:val="000000"/>
                <w:lang w:eastAsia="tr-TR"/>
              </w:rPr>
              <w:t>Dronlar</w:t>
            </w:r>
            <w:proofErr w:type="spellEnd"/>
            <w:r w:rsidRPr="003B027F">
              <w:rPr>
                <w:rFonts w:ascii="Calibri" w:hAnsi="Calibri" w:cs="Calibri"/>
                <w:bCs/>
                <w:color w:val="000000"/>
                <w:lang w:eastAsia="tr-TR"/>
              </w:rPr>
              <w:t xml:space="preserve"> İçin Boyama Ekipmanı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B86D63">
              <w:rPr>
                <w:rFonts w:ascii="Calibri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86D63">
              <w:rPr>
                <w:rFonts w:ascii="Calibri" w:hAnsi="Calibri" w:cs="Calibri"/>
                <w:color w:val="000000"/>
                <w:lang w:eastAsia="tr-TR"/>
              </w:rPr>
              <w:t>Öğr</w:t>
            </w:r>
            <w:proofErr w:type="spellEnd"/>
            <w:r w:rsidRPr="00B86D63">
              <w:rPr>
                <w:rFonts w:ascii="Calibri" w:hAnsi="Calibri" w:cs="Calibri"/>
                <w:color w:val="000000"/>
                <w:lang w:eastAsia="tr-TR"/>
              </w:rPr>
              <w:t>. Ü. Cevher AK (Mühendislik Fakültesi, Elektrik Elektronik Mühendisliği)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Çağrı KOÇ</w:t>
            </w:r>
          </w:p>
        </w:tc>
      </w:tr>
      <w:tr w:rsidR="00B86D63" w:rsidRPr="00B86D63" w:rsidTr="00B86D63">
        <w:trPr>
          <w:trHeight w:val="315"/>
        </w:trPr>
        <w:tc>
          <w:tcPr>
            <w:tcW w:w="1378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color w:val="000000"/>
                <w:lang w:eastAsia="tr-TR"/>
              </w:rPr>
            </w:pPr>
            <w:r w:rsidRPr="00B86D63">
              <w:rPr>
                <w:color w:val="000000"/>
                <w:lang w:eastAsia="tr-TR"/>
              </w:rPr>
              <w:t>19.12.2022</w:t>
            </w:r>
          </w:p>
        </w:tc>
        <w:tc>
          <w:tcPr>
            <w:tcW w:w="3592" w:type="dxa"/>
            <w:noWrap/>
            <w:hideMark/>
          </w:tcPr>
          <w:p w:rsidR="00B86D63" w:rsidRPr="003B027F" w:rsidRDefault="00B86D63" w:rsidP="00B86D63">
            <w:pPr>
              <w:widowControl/>
              <w:autoSpaceDE/>
              <w:autoSpaceDN/>
              <w:rPr>
                <w:rFonts w:ascii="Calibri" w:hAnsi="Calibri" w:cs="Calibri"/>
                <w:bCs/>
                <w:color w:val="000000"/>
                <w:lang w:eastAsia="tr-TR"/>
              </w:rPr>
            </w:pPr>
            <w:r w:rsidRPr="003B027F">
              <w:rPr>
                <w:rFonts w:ascii="Calibri" w:hAnsi="Calibri" w:cs="Calibri"/>
                <w:bCs/>
                <w:color w:val="000000"/>
                <w:lang w:eastAsia="tr-TR"/>
              </w:rPr>
              <w:t>Uzaktan Kumandalı DRONE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B86D63">
              <w:rPr>
                <w:rFonts w:ascii="Calibri" w:hAnsi="Calibri" w:cs="Calibri"/>
                <w:color w:val="000000"/>
                <w:lang w:eastAsia="tr-TR"/>
              </w:rPr>
              <w:t xml:space="preserve">Dr. </w:t>
            </w:r>
            <w:proofErr w:type="spellStart"/>
            <w:r w:rsidRPr="00B86D63">
              <w:rPr>
                <w:rFonts w:ascii="Calibri" w:hAnsi="Calibri" w:cs="Calibri"/>
                <w:color w:val="000000"/>
                <w:lang w:eastAsia="tr-TR"/>
              </w:rPr>
              <w:t>Öğr</w:t>
            </w:r>
            <w:proofErr w:type="spellEnd"/>
            <w:r w:rsidRPr="00B86D63">
              <w:rPr>
                <w:rFonts w:ascii="Calibri" w:hAnsi="Calibri" w:cs="Calibri"/>
                <w:color w:val="000000"/>
                <w:lang w:eastAsia="tr-TR"/>
              </w:rPr>
              <w:t>. Ü. Cevher AK (Mühendislik Fakültesi, Elektrik Elektronik Mühendisliği)</w:t>
            </w:r>
          </w:p>
        </w:tc>
        <w:tc>
          <w:tcPr>
            <w:tcW w:w="2474" w:type="dxa"/>
            <w:noWrap/>
            <w:hideMark/>
          </w:tcPr>
          <w:p w:rsidR="00B86D63" w:rsidRPr="00B86D63" w:rsidRDefault="00B86D63" w:rsidP="00B86D63">
            <w:pPr>
              <w:widowControl/>
              <w:autoSpaceDE/>
              <w:autoSpaceDN/>
              <w:rPr>
                <w:rFonts w:ascii="Calibri" w:hAnsi="Calibri" w:cs="Calibri"/>
                <w:color w:val="000000"/>
                <w:lang w:eastAsia="tr-TR"/>
              </w:rPr>
            </w:pPr>
            <w:r w:rsidRPr="00B86D63">
              <w:rPr>
                <w:rFonts w:ascii="Calibri" w:hAnsi="Calibri" w:cs="Calibri"/>
                <w:color w:val="000000"/>
                <w:lang w:eastAsia="tr-TR"/>
              </w:rPr>
              <w:t xml:space="preserve">Serhat Başaran </w:t>
            </w:r>
            <w:proofErr w:type="spellStart"/>
            <w:proofErr w:type="gramStart"/>
            <w:r w:rsidRPr="00B86D63">
              <w:rPr>
                <w:rFonts w:ascii="Calibri" w:hAnsi="Calibri" w:cs="Calibri"/>
                <w:color w:val="000000"/>
                <w:lang w:eastAsia="tr-TR"/>
              </w:rPr>
              <w:t>GÖKÇE,Şaban</w:t>
            </w:r>
            <w:proofErr w:type="spellEnd"/>
            <w:proofErr w:type="gramEnd"/>
            <w:r w:rsidRPr="00B86D63">
              <w:rPr>
                <w:rFonts w:ascii="Calibri" w:hAnsi="Calibri" w:cs="Calibri"/>
                <w:color w:val="000000"/>
                <w:lang w:eastAsia="tr-TR"/>
              </w:rPr>
              <w:t xml:space="preserve"> CEYLAN</w:t>
            </w:r>
          </w:p>
        </w:tc>
      </w:tr>
    </w:tbl>
    <w:p w:rsidR="00086DC5" w:rsidRPr="00706B83" w:rsidRDefault="00086DC5" w:rsidP="003B7928">
      <w:pPr>
        <w:spacing w:line="25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086DC5">
      <w:pPr>
        <w:spacing w:line="256" w:lineRule="auto"/>
        <w:rPr>
          <w:rFonts w:asciiTheme="minorHAnsi" w:hAnsiTheme="minorHAnsi" w:cstheme="minorHAnsi"/>
          <w:sz w:val="24"/>
          <w:szCs w:val="24"/>
        </w:rPr>
      </w:pPr>
    </w:p>
    <w:p w:rsidR="00EC5CE6" w:rsidRDefault="00B20437" w:rsidP="00B20437">
      <w:pPr>
        <w:spacing w:line="25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B20437">
        <w:rPr>
          <w:rFonts w:asciiTheme="minorHAnsi" w:hAnsiTheme="minorHAnsi" w:cstheme="minorHAnsi"/>
          <w:b/>
          <w:sz w:val="24"/>
          <w:szCs w:val="24"/>
        </w:rPr>
        <w:t>6.2 Komisyon/Kurul tarafından sürecin uygulanması alınması gereken tedbirler ve iyileştirmeler</w:t>
      </w:r>
    </w:p>
    <w:p w:rsidR="00670942" w:rsidRPr="00B20437" w:rsidRDefault="00670942" w:rsidP="00B20437">
      <w:pPr>
        <w:spacing w:line="256" w:lineRule="auto"/>
        <w:rPr>
          <w:rFonts w:asciiTheme="minorHAnsi" w:hAnsiTheme="minorHAnsi" w:cstheme="minorHAnsi"/>
          <w:b/>
          <w:sz w:val="24"/>
          <w:szCs w:val="24"/>
        </w:rPr>
      </w:pPr>
    </w:p>
    <w:p w:rsidR="00EC5CE6" w:rsidRPr="00B20437" w:rsidRDefault="00F26D81" w:rsidP="00670942">
      <w:pPr>
        <w:spacing w:line="256" w:lineRule="auto"/>
        <w:ind w:left="708"/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Torlad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projeleri satın alma sürecinin hızlandırılması yönünde, EBYS içerisinde TORLAD </w:t>
      </w:r>
      <w:r w:rsidR="003B027F">
        <w:rPr>
          <w:rFonts w:asciiTheme="minorHAnsi" w:hAnsiTheme="minorHAnsi" w:cstheme="minorHAnsi"/>
          <w:sz w:val="24"/>
          <w:szCs w:val="24"/>
        </w:rPr>
        <w:t xml:space="preserve">Satın Alma </w:t>
      </w:r>
      <w:r>
        <w:rPr>
          <w:rFonts w:asciiTheme="minorHAnsi" w:hAnsiTheme="minorHAnsi" w:cstheme="minorHAnsi"/>
          <w:sz w:val="24"/>
          <w:szCs w:val="24"/>
        </w:rPr>
        <w:t>talep formu oluştu</w:t>
      </w:r>
      <w:r w:rsidR="00670942">
        <w:rPr>
          <w:rFonts w:asciiTheme="minorHAnsi" w:hAnsiTheme="minorHAnsi" w:cstheme="minorHAnsi"/>
          <w:sz w:val="24"/>
          <w:szCs w:val="24"/>
        </w:rPr>
        <w:t xml:space="preserve">rularak </w:t>
      </w:r>
      <w:r w:rsidR="003B027F">
        <w:rPr>
          <w:rFonts w:asciiTheme="minorHAnsi" w:hAnsiTheme="minorHAnsi" w:cstheme="minorHAnsi"/>
          <w:sz w:val="24"/>
          <w:szCs w:val="24"/>
        </w:rPr>
        <w:t>yeni düzenlemeler</w:t>
      </w:r>
      <w:r w:rsidR="00670942">
        <w:rPr>
          <w:rFonts w:asciiTheme="minorHAnsi" w:hAnsiTheme="minorHAnsi" w:cstheme="minorHAnsi"/>
          <w:sz w:val="24"/>
          <w:szCs w:val="24"/>
        </w:rPr>
        <w:t xml:space="preserve"> yapılmıştır. </w:t>
      </w:r>
    </w:p>
    <w:p w:rsidR="00EC5CE6" w:rsidRPr="00670942" w:rsidRDefault="00670942" w:rsidP="00670942">
      <w:pPr>
        <w:spacing w:line="256" w:lineRule="auto"/>
        <w:ind w:firstLine="708"/>
        <w:rPr>
          <w:rFonts w:asciiTheme="minorHAnsi" w:hAnsiTheme="minorHAnsi" w:cstheme="minorHAnsi"/>
          <w:sz w:val="24"/>
          <w:szCs w:val="24"/>
        </w:rPr>
      </w:pPr>
      <w:proofErr w:type="spellStart"/>
      <w:r w:rsidRPr="00670942">
        <w:rPr>
          <w:rFonts w:asciiTheme="minorHAnsi" w:hAnsiTheme="minorHAnsi" w:cstheme="minorHAnsi"/>
          <w:sz w:val="24"/>
          <w:szCs w:val="24"/>
        </w:rPr>
        <w:t>Torlad</w:t>
      </w:r>
      <w:proofErr w:type="spellEnd"/>
      <w:r w:rsidRPr="00670942">
        <w:rPr>
          <w:rFonts w:asciiTheme="minorHAnsi" w:hAnsiTheme="minorHAnsi" w:cstheme="minorHAnsi"/>
          <w:sz w:val="24"/>
          <w:szCs w:val="24"/>
        </w:rPr>
        <w:t xml:space="preserve"> komisyonunun önerisiyle Rektörlük tarafından proje desteği %50 oranında arttırılmıştır.</w:t>
      </w:r>
    </w:p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3B7928">
      <w:pPr>
        <w:pStyle w:val="ListeParagraf"/>
        <w:spacing w:line="256" w:lineRule="auto"/>
        <w:ind w:left="1220" w:firstLine="0"/>
        <w:rPr>
          <w:rFonts w:asciiTheme="minorHAnsi" w:hAnsiTheme="minorHAnsi" w:cstheme="minorHAnsi"/>
          <w:sz w:val="24"/>
          <w:szCs w:val="24"/>
        </w:rPr>
      </w:pPr>
    </w:p>
    <w:p w:rsidR="00EC5CE6" w:rsidRPr="00706B83" w:rsidRDefault="00EC5CE6" w:rsidP="003B7928">
      <w:pPr>
        <w:spacing w:line="25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F26E68" w:rsidRPr="00F26E68" w:rsidRDefault="00F26E68" w:rsidP="00086DC5">
      <w:pPr>
        <w:rPr>
          <w:rFonts w:asciiTheme="minorHAnsi" w:hAnsiTheme="minorHAnsi"/>
          <w:sz w:val="32"/>
          <w:szCs w:val="32"/>
        </w:rPr>
      </w:pPr>
    </w:p>
    <w:sectPr w:rsidR="00F26E68" w:rsidRPr="00F2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771"/>
    <w:multiLevelType w:val="hybridMultilevel"/>
    <w:tmpl w:val="83889C6E"/>
    <w:lvl w:ilvl="0" w:tplc="A1CEC862">
      <w:start w:val="1"/>
      <w:numFmt w:val="decimal"/>
      <w:lvlText w:val="%1."/>
      <w:lvlJc w:val="left"/>
      <w:pPr>
        <w:ind w:left="904" w:hanging="360"/>
      </w:pPr>
      <w:rPr>
        <w:rFonts w:hint="default"/>
        <w:color w:val="FF0000"/>
      </w:rPr>
    </w:lvl>
    <w:lvl w:ilvl="1" w:tplc="041F0019">
      <w:start w:val="1"/>
      <w:numFmt w:val="lowerLetter"/>
      <w:lvlText w:val="%2."/>
      <w:lvlJc w:val="left"/>
      <w:pPr>
        <w:ind w:left="2168" w:hanging="360"/>
      </w:pPr>
    </w:lvl>
    <w:lvl w:ilvl="2" w:tplc="041F001B" w:tentative="1">
      <w:start w:val="1"/>
      <w:numFmt w:val="lowerRoman"/>
      <w:lvlText w:val="%3."/>
      <w:lvlJc w:val="right"/>
      <w:pPr>
        <w:ind w:left="2888" w:hanging="180"/>
      </w:pPr>
    </w:lvl>
    <w:lvl w:ilvl="3" w:tplc="041F000F" w:tentative="1">
      <w:start w:val="1"/>
      <w:numFmt w:val="decimal"/>
      <w:lvlText w:val="%4."/>
      <w:lvlJc w:val="left"/>
      <w:pPr>
        <w:ind w:left="3608" w:hanging="360"/>
      </w:pPr>
    </w:lvl>
    <w:lvl w:ilvl="4" w:tplc="041F0019" w:tentative="1">
      <w:start w:val="1"/>
      <w:numFmt w:val="lowerLetter"/>
      <w:lvlText w:val="%5."/>
      <w:lvlJc w:val="left"/>
      <w:pPr>
        <w:ind w:left="4328" w:hanging="360"/>
      </w:pPr>
    </w:lvl>
    <w:lvl w:ilvl="5" w:tplc="041F001B" w:tentative="1">
      <w:start w:val="1"/>
      <w:numFmt w:val="lowerRoman"/>
      <w:lvlText w:val="%6."/>
      <w:lvlJc w:val="right"/>
      <w:pPr>
        <w:ind w:left="5048" w:hanging="180"/>
      </w:pPr>
    </w:lvl>
    <w:lvl w:ilvl="6" w:tplc="041F000F" w:tentative="1">
      <w:start w:val="1"/>
      <w:numFmt w:val="decimal"/>
      <w:lvlText w:val="%7."/>
      <w:lvlJc w:val="left"/>
      <w:pPr>
        <w:ind w:left="5768" w:hanging="360"/>
      </w:pPr>
    </w:lvl>
    <w:lvl w:ilvl="7" w:tplc="041F0019" w:tentative="1">
      <w:start w:val="1"/>
      <w:numFmt w:val="lowerLetter"/>
      <w:lvlText w:val="%8."/>
      <w:lvlJc w:val="left"/>
      <w:pPr>
        <w:ind w:left="6488" w:hanging="360"/>
      </w:pPr>
    </w:lvl>
    <w:lvl w:ilvl="8" w:tplc="041F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1" w15:restartNumberingAfterBreak="0">
    <w:nsid w:val="31FB37A6"/>
    <w:multiLevelType w:val="multilevel"/>
    <w:tmpl w:val="5616FD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AC636C"/>
    <w:multiLevelType w:val="hybridMultilevel"/>
    <w:tmpl w:val="CE88AF6C"/>
    <w:lvl w:ilvl="0" w:tplc="472A9876">
      <w:start w:val="1"/>
      <w:numFmt w:val="decimal"/>
      <w:lvlText w:val="%1."/>
      <w:lvlJc w:val="left"/>
      <w:pPr>
        <w:ind w:left="860" w:hanging="361"/>
      </w:pPr>
      <w:rPr>
        <w:rFonts w:hint="default"/>
        <w:b/>
        <w:bCs/>
        <w:spacing w:val="-1"/>
        <w:w w:val="100"/>
        <w:lang w:val="tr-TR" w:eastAsia="en-US" w:bidi="ar-SA"/>
      </w:rPr>
    </w:lvl>
    <w:lvl w:ilvl="1" w:tplc="71FAFF5A">
      <w:start w:val="1"/>
      <w:numFmt w:val="lowerLetter"/>
      <w:lvlText w:val="%2."/>
      <w:lvlJc w:val="left"/>
      <w:pPr>
        <w:ind w:left="860" w:hanging="361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tr-TR" w:eastAsia="en-US" w:bidi="ar-SA"/>
      </w:rPr>
    </w:lvl>
    <w:lvl w:ilvl="2" w:tplc="DBBA1BF0">
      <w:numFmt w:val="bullet"/>
      <w:lvlText w:val="•"/>
      <w:lvlJc w:val="left"/>
      <w:pPr>
        <w:ind w:left="1186" w:hanging="361"/>
      </w:pPr>
      <w:rPr>
        <w:rFonts w:hint="default"/>
        <w:lang w:val="tr-TR" w:eastAsia="en-US" w:bidi="ar-SA"/>
      </w:rPr>
    </w:lvl>
    <w:lvl w:ilvl="3" w:tplc="0B0E86AE">
      <w:numFmt w:val="bullet"/>
      <w:lvlText w:val="•"/>
      <w:lvlJc w:val="left"/>
      <w:pPr>
        <w:ind w:left="1349" w:hanging="361"/>
      </w:pPr>
      <w:rPr>
        <w:rFonts w:hint="default"/>
        <w:lang w:val="tr-TR" w:eastAsia="en-US" w:bidi="ar-SA"/>
      </w:rPr>
    </w:lvl>
    <w:lvl w:ilvl="4" w:tplc="5434A982">
      <w:numFmt w:val="bullet"/>
      <w:lvlText w:val="•"/>
      <w:lvlJc w:val="left"/>
      <w:pPr>
        <w:ind w:left="1512" w:hanging="361"/>
      </w:pPr>
      <w:rPr>
        <w:rFonts w:hint="default"/>
        <w:lang w:val="tr-TR" w:eastAsia="en-US" w:bidi="ar-SA"/>
      </w:rPr>
    </w:lvl>
    <w:lvl w:ilvl="5" w:tplc="861A2368">
      <w:numFmt w:val="bullet"/>
      <w:lvlText w:val="•"/>
      <w:lvlJc w:val="left"/>
      <w:pPr>
        <w:ind w:left="1675" w:hanging="361"/>
      </w:pPr>
      <w:rPr>
        <w:rFonts w:hint="default"/>
        <w:lang w:val="tr-TR" w:eastAsia="en-US" w:bidi="ar-SA"/>
      </w:rPr>
    </w:lvl>
    <w:lvl w:ilvl="6" w:tplc="9816FC46">
      <w:numFmt w:val="bullet"/>
      <w:lvlText w:val="•"/>
      <w:lvlJc w:val="left"/>
      <w:pPr>
        <w:ind w:left="1839" w:hanging="361"/>
      </w:pPr>
      <w:rPr>
        <w:rFonts w:hint="default"/>
        <w:lang w:val="tr-TR" w:eastAsia="en-US" w:bidi="ar-SA"/>
      </w:rPr>
    </w:lvl>
    <w:lvl w:ilvl="7" w:tplc="8DFEBE02">
      <w:numFmt w:val="bullet"/>
      <w:lvlText w:val="•"/>
      <w:lvlJc w:val="left"/>
      <w:pPr>
        <w:ind w:left="2002" w:hanging="361"/>
      </w:pPr>
      <w:rPr>
        <w:rFonts w:hint="default"/>
        <w:lang w:val="tr-TR" w:eastAsia="en-US" w:bidi="ar-SA"/>
      </w:rPr>
    </w:lvl>
    <w:lvl w:ilvl="8" w:tplc="D81648C2">
      <w:numFmt w:val="bullet"/>
      <w:lvlText w:val="•"/>
      <w:lvlJc w:val="left"/>
      <w:pPr>
        <w:ind w:left="2165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66115F41"/>
    <w:multiLevelType w:val="hybridMultilevel"/>
    <w:tmpl w:val="7332A1AC"/>
    <w:lvl w:ilvl="0" w:tplc="FB882DD4">
      <w:start w:val="1"/>
      <w:numFmt w:val="lowerLetter"/>
      <w:lvlText w:val="%1)"/>
      <w:lvlJc w:val="left"/>
      <w:pPr>
        <w:ind w:left="85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79" w:hanging="360"/>
      </w:pPr>
    </w:lvl>
    <w:lvl w:ilvl="2" w:tplc="041F001B" w:tentative="1">
      <w:start w:val="1"/>
      <w:numFmt w:val="lowerRoman"/>
      <w:lvlText w:val="%3."/>
      <w:lvlJc w:val="right"/>
      <w:pPr>
        <w:ind w:left="2299" w:hanging="180"/>
      </w:pPr>
    </w:lvl>
    <w:lvl w:ilvl="3" w:tplc="041F000F" w:tentative="1">
      <w:start w:val="1"/>
      <w:numFmt w:val="decimal"/>
      <w:lvlText w:val="%4."/>
      <w:lvlJc w:val="left"/>
      <w:pPr>
        <w:ind w:left="3019" w:hanging="360"/>
      </w:pPr>
    </w:lvl>
    <w:lvl w:ilvl="4" w:tplc="041F0019" w:tentative="1">
      <w:start w:val="1"/>
      <w:numFmt w:val="lowerLetter"/>
      <w:lvlText w:val="%5."/>
      <w:lvlJc w:val="left"/>
      <w:pPr>
        <w:ind w:left="3739" w:hanging="360"/>
      </w:pPr>
    </w:lvl>
    <w:lvl w:ilvl="5" w:tplc="041F001B" w:tentative="1">
      <w:start w:val="1"/>
      <w:numFmt w:val="lowerRoman"/>
      <w:lvlText w:val="%6."/>
      <w:lvlJc w:val="right"/>
      <w:pPr>
        <w:ind w:left="4459" w:hanging="180"/>
      </w:pPr>
    </w:lvl>
    <w:lvl w:ilvl="6" w:tplc="041F000F" w:tentative="1">
      <w:start w:val="1"/>
      <w:numFmt w:val="decimal"/>
      <w:lvlText w:val="%7."/>
      <w:lvlJc w:val="left"/>
      <w:pPr>
        <w:ind w:left="5179" w:hanging="360"/>
      </w:pPr>
    </w:lvl>
    <w:lvl w:ilvl="7" w:tplc="041F0019" w:tentative="1">
      <w:start w:val="1"/>
      <w:numFmt w:val="lowerLetter"/>
      <w:lvlText w:val="%8."/>
      <w:lvlJc w:val="left"/>
      <w:pPr>
        <w:ind w:left="5899" w:hanging="360"/>
      </w:pPr>
    </w:lvl>
    <w:lvl w:ilvl="8" w:tplc="041F001B" w:tentative="1">
      <w:start w:val="1"/>
      <w:numFmt w:val="lowerRoman"/>
      <w:lvlText w:val="%9."/>
      <w:lvlJc w:val="right"/>
      <w:pPr>
        <w:ind w:left="661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68"/>
    <w:rsid w:val="00082B25"/>
    <w:rsid w:val="00086DC5"/>
    <w:rsid w:val="002522C0"/>
    <w:rsid w:val="00282C78"/>
    <w:rsid w:val="002C5BF6"/>
    <w:rsid w:val="003A377F"/>
    <w:rsid w:val="003B027F"/>
    <w:rsid w:val="003B7928"/>
    <w:rsid w:val="004F5D4B"/>
    <w:rsid w:val="00524498"/>
    <w:rsid w:val="005456ED"/>
    <w:rsid w:val="005A329B"/>
    <w:rsid w:val="00670942"/>
    <w:rsid w:val="00851E24"/>
    <w:rsid w:val="00996BED"/>
    <w:rsid w:val="00B20437"/>
    <w:rsid w:val="00B86D63"/>
    <w:rsid w:val="00BB7A57"/>
    <w:rsid w:val="00C435EE"/>
    <w:rsid w:val="00C712E5"/>
    <w:rsid w:val="00D44767"/>
    <w:rsid w:val="00EB479B"/>
    <w:rsid w:val="00EC5CE6"/>
    <w:rsid w:val="00F26D81"/>
    <w:rsid w:val="00F26E68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9895"/>
  <w15:chartTrackingRefBased/>
  <w15:docId w15:val="{458C630D-4897-4B93-AE8B-4670F8112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26E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link w:val="Balk1Char"/>
    <w:uiPriority w:val="1"/>
    <w:qFormat/>
    <w:rsid w:val="00EC5CE6"/>
    <w:pPr>
      <w:ind w:left="860" w:hanging="361"/>
      <w:outlineLvl w:val="0"/>
    </w:pPr>
    <w:rPr>
      <w:rFonts w:ascii="Carlito" w:eastAsia="Carlito" w:hAnsi="Carlito" w:cs="Carlito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EC5CE6"/>
    <w:rPr>
      <w:rFonts w:ascii="Carlito" w:eastAsia="Carlito" w:hAnsi="Carlito" w:cs="Carlito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EC5CE6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C5CE6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EC5CE6"/>
    <w:pPr>
      <w:ind w:left="860" w:hanging="361"/>
    </w:pPr>
  </w:style>
  <w:style w:type="table" w:styleId="KlavuzuTablo4-Vurgu3">
    <w:name w:val="Grid Table 4 Accent 3"/>
    <w:basedOn w:val="NormalTablo"/>
    <w:uiPriority w:val="49"/>
    <w:rsid w:val="00EC5CE6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oKlavuzu">
    <w:name w:val="Table Grid"/>
    <w:basedOn w:val="NormalTablo"/>
    <w:uiPriority w:val="39"/>
    <w:rsid w:val="002C5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96B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os.edu.tr/storage/dosya/630/dokuman/2020-08-25-TORLAD-Basvuru-Formu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6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yüksel</dc:creator>
  <cp:keywords/>
  <dc:description/>
  <cp:lastModifiedBy>user</cp:lastModifiedBy>
  <cp:revision>8</cp:revision>
  <dcterms:created xsi:type="dcterms:W3CDTF">2023-02-20T14:35:00Z</dcterms:created>
  <dcterms:modified xsi:type="dcterms:W3CDTF">2023-02-23T11:04:00Z</dcterms:modified>
</cp:coreProperties>
</file>